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FA5" w:rsidRDefault="00323777">
      <w:pPr>
        <w:keepNext/>
        <w:autoSpaceDE w:val="0"/>
        <w:spacing w:line="480" w:lineRule="auto"/>
        <w:jc w:val="center"/>
      </w:pPr>
      <w:r>
        <w:rPr>
          <w:rFonts w:ascii="Times New Roman" w:hAnsi="Times New Roman"/>
          <w:noProof/>
          <w:sz w:val="24"/>
          <w:szCs w:val="24"/>
          <w:lang w:eastAsia="bg-BG"/>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876296" cy="694687"/>
            <wp:effectExtent l="0" t="0" r="4" b="0"/>
            <wp:wrapNone/>
            <wp:docPr id="1" name="Picture 1" descr="logoNFB_720x 5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76296" cy="694687"/>
                    </a:xfrm>
                    <a:prstGeom prst="rect">
                      <a:avLst/>
                    </a:prstGeom>
                    <a:noFill/>
                    <a:ln>
                      <a:noFill/>
                      <a:prstDash/>
                    </a:ln>
                  </pic:spPr>
                </pic:pic>
              </a:graphicData>
            </a:graphic>
          </wp:anchor>
        </w:drawing>
      </w:r>
      <w:r>
        <w:rPr>
          <w:rFonts w:ascii="Times New Roman" w:hAnsi="Times New Roman"/>
          <w:sz w:val="24"/>
          <w:szCs w:val="24"/>
        </w:rPr>
        <w:t xml:space="preserve">            МИНИСТЕРСТВО НА ЗЕМЕДЕЛИЕТО,  ХРАНИТЕ И ГОРИТЕ</w:t>
      </w:r>
    </w:p>
    <w:p w:rsidR="00CC5FA5" w:rsidRDefault="00CC5FA5">
      <w:pPr>
        <w:rPr>
          <w:rFonts w:ascii="Times New Roman" w:hAnsi="Times New Roman"/>
          <w:sz w:val="24"/>
          <w:szCs w:val="24"/>
        </w:rPr>
      </w:pPr>
    </w:p>
    <w:p w:rsidR="00CC5FA5" w:rsidRDefault="00323777">
      <w:pPr>
        <w:pBdr>
          <w:bottom w:val="single" w:sz="4" w:space="7" w:color="000000"/>
        </w:pBdr>
        <w:autoSpaceDE w:val="0"/>
        <w:spacing w:after="120"/>
        <w:ind w:firstLine="720"/>
        <w:jc w:val="center"/>
        <w:rPr>
          <w:rFonts w:ascii="Times New Roman" w:hAnsi="Times New Roman"/>
          <w:b/>
          <w:bCs/>
          <w:sz w:val="24"/>
          <w:szCs w:val="24"/>
        </w:rPr>
      </w:pPr>
      <w:r>
        <w:rPr>
          <w:rFonts w:ascii="Times New Roman" w:hAnsi="Times New Roman"/>
          <w:b/>
          <w:bCs/>
          <w:sz w:val="24"/>
          <w:szCs w:val="24"/>
        </w:rPr>
        <w:t>ИЗПЪЛНИТЕЛНА АГЕНЦИЯ ПО ГОРИТЕ</w:t>
      </w:r>
    </w:p>
    <w:p w:rsidR="00CC5FA5" w:rsidRDefault="00323777">
      <w:pPr>
        <w:autoSpaceDE w:val="0"/>
        <w:spacing w:after="120"/>
        <w:jc w:val="center"/>
        <w:rPr>
          <w:rFonts w:ascii="Times New Roman" w:hAnsi="Times New Roman"/>
          <w:sz w:val="24"/>
          <w:szCs w:val="24"/>
        </w:rPr>
      </w:pPr>
      <w:r>
        <w:rPr>
          <w:rFonts w:ascii="Times New Roman" w:hAnsi="Times New Roman"/>
          <w:sz w:val="24"/>
          <w:szCs w:val="24"/>
        </w:rPr>
        <w:t>София,  бул. “Христо Ботев” №55, п.код 1040, тел. централа 98511199, факс 981 37 36</w:t>
      </w:r>
    </w:p>
    <w:p w:rsidR="00CC5FA5" w:rsidRDefault="00CC5FA5">
      <w:pPr>
        <w:pStyle w:val="Header"/>
        <w:spacing w:line="360" w:lineRule="auto"/>
        <w:rPr>
          <w:sz w:val="24"/>
          <w:szCs w:val="24"/>
          <w:lang w:val="en-US"/>
        </w:rPr>
      </w:pPr>
    </w:p>
    <w:p w:rsidR="00CC5FA5" w:rsidRDefault="00323777">
      <w:pPr>
        <w:pStyle w:val="Header"/>
        <w:spacing w:line="360" w:lineRule="auto"/>
        <w:jc w:val="center"/>
      </w:pPr>
      <w:r>
        <w:rPr>
          <w:sz w:val="24"/>
          <w:szCs w:val="24"/>
          <w:lang w:val="bg-BG"/>
        </w:rPr>
        <w:t xml:space="preserve">                     Приложение към Заповед №</w:t>
      </w:r>
      <w:r>
        <w:rPr>
          <w:sz w:val="24"/>
          <w:szCs w:val="24"/>
          <w:lang w:val="en-US"/>
        </w:rPr>
        <w:t xml:space="preserve"> </w:t>
      </w:r>
      <w:r w:rsidR="003D592A">
        <w:rPr>
          <w:sz w:val="24"/>
          <w:szCs w:val="24"/>
          <w:lang w:val="bg-BG"/>
        </w:rPr>
        <w:t>600</w:t>
      </w:r>
      <w:r>
        <w:rPr>
          <w:sz w:val="24"/>
          <w:szCs w:val="24"/>
          <w:lang w:val="bg-BG"/>
        </w:rPr>
        <w:t xml:space="preserve"> от </w:t>
      </w:r>
      <w:r w:rsidR="003D592A">
        <w:rPr>
          <w:sz w:val="24"/>
          <w:szCs w:val="24"/>
          <w:lang w:val="bg-BG"/>
        </w:rPr>
        <w:t xml:space="preserve">31.07.2019 </w:t>
      </w:r>
      <w:r>
        <w:rPr>
          <w:sz w:val="24"/>
          <w:szCs w:val="24"/>
          <w:lang w:val="bg-BG"/>
        </w:rPr>
        <w:t>г.</w:t>
      </w:r>
    </w:p>
    <w:p w:rsidR="00CC5FA5" w:rsidRDefault="00CC5FA5">
      <w:pPr>
        <w:spacing w:after="200" w:line="276" w:lineRule="auto"/>
        <w:jc w:val="both"/>
        <w:rPr>
          <w:rFonts w:ascii="Times New Roman" w:hAnsi="Times New Roman"/>
          <w:b/>
          <w:sz w:val="24"/>
          <w:szCs w:val="24"/>
        </w:rPr>
      </w:pPr>
    </w:p>
    <w:p w:rsidR="00CC5FA5" w:rsidRDefault="00323777">
      <w:pPr>
        <w:spacing w:after="200" w:line="276" w:lineRule="auto"/>
        <w:jc w:val="center"/>
        <w:rPr>
          <w:rFonts w:ascii="Times New Roman" w:hAnsi="Times New Roman"/>
          <w:b/>
          <w:sz w:val="24"/>
          <w:szCs w:val="24"/>
        </w:rPr>
      </w:pPr>
      <w:r>
        <w:rPr>
          <w:rFonts w:ascii="Times New Roman" w:hAnsi="Times New Roman"/>
          <w:b/>
          <w:sz w:val="24"/>
          <w:szCs w:val="24"/>
        </w:rPr>
        <w:t>ВЪТРЕШНИ ПРАВИЛА ЗА ПРОЦЕДУРА ПРИ УПРАВЛЕНИЕ НА ИНЦИДЕНТИ, СВЪРЗАНИ С ИНФОРМАЦИОННАТА СИГУРНОСТ</w:t>
      </w:r>
    </w:p>
    <w:p w:rsidR="00CC5FA5" w:rsidRDefault="00CC5FA5">
      <w:pPr>
        <w:spacing w:after="200" w:line="276" w:lineRule="auto"/>
        <w:jc w:val="center"/>
        <w:rPr>
          <w:rFonts w:ascii="Times New Roman" w:hAnsi="Times New Roman"/>
          <w:b/>
          <w:sz w:val="24"/>
          <w:szCs w:val="24"/>
        </w:rPr>
      </w:pPr>
    </w:p>
    <w:p w:rsidR="00CC5FA5" w:rsidRDefault="00323777">
      <w:pPr>
        <w:pStyle w:val="ListParagraph"/>
        <w:spacing w:after="200" w:line="276" w:lineRule="auto"/>
        <w:ind w:left="1080"/>
        <w:jc w:val="both"/>
      </w:pPr>
      <w:r>
        <w:rPr>
          <w:rFonts w:ascii="Times New Roman" w:hAnsi="Times New Roman"/>
          <w:b/>
          <w:sz w:val="24"/>
          <w:szCs w:val="24"/>
        </w:rPr>
        <w:t>Цел на процедурата</w:t>
      </w:r>
    </w:p>
    <w:p w:rsidR="00CC5FA5" w:rsidRDefault="00323777">
      <w:pPr>
        <w:pStyle w:val="20"/>
        <w:ind w:firstLine="708"/>
        <w:rPr>
          <w:sz w:val="24"/>
          <w:szCs w:val="24"/>
          <w:lang w:eastAsia="bg-BG" w:bidi="bg-BG"/>
        </w:rPr>
      </w:pPr>
      <w:r>
        <w:rPr>
          <w:sz w:val="24"/>
          <w:szCs w:val="24"/>
          <w:lang w:eastAsia="bg-BG" w:bidi="bg-BG"/>
        </w:rPr>
        <w:t>Процедурата за управление на инциденти в Изпълнителна агенция по горите (ИАГ) определя начинът, по който се реагира при възникване на такъв тип събитие. Подробно описва необходимите действи</w:t>
      </w:r>
      <w:r w:rsidR="0038327F">
        <w:rPr>
          <w:sz w:val="24"/>
          <w:szCs w:val="24"/>
          <w:lang w:eastAsia="bg-BG" w:bidi="bg-BG"/>
        </w:rPr>
        <w:t>я, които трябва да се предприемат</w:t>
      </w:r>
      <w:r>
        <w:rPr>
          <w:sz w:val="24"/>
          <w:szCs w:val="24"/>
          <w:lang w:eastAsia="bg-BG" w:bidi="bg-BG"/>
        </w:rPr>
        <w:t>, след установяването на възникнал инцидент.</w:t>
      </w:r>
    </w:p>
    <w:p w:rsidR="00CC5FA5" w:rsidRDefault="00323777">
      <w:pPr>
        <w:pStyle w:val="20"/>
        <w:shd w:val="clear" w:color="auto" w:fill="auto"/>
        <w:ind w:firstLine="708"/>
        <w:rPr>
          <w:sz w:val="24"/>
          <w:szCs w:val="24"/>
          <w:lang w:eastAsia="bg-BG" w:bidi="bg-BG"/>
        </w:rPr>
      </w:pPr>
      <w:r>
        <w:rPr>
          <w:sz w:val="24"/>
          <w:szCs w:val="24"/>
          <w:lang w:eastAsia="bg-BG" w:bidi="bg-BG"/>
        </w:rPr>
        <w:t>Целта на процедурата е по възможно най-бърз начин да се отреагира при какъвто и да е инцидент и да се намали неговото влияние върху организацията.</w:t>
      </w:r>
    </w:p>
    <w:p w:rsidR="00CC5FA5" w:rsidRDefault="00CC5FA5">
      <w:pPr>
        <w:pStyle w:val="20"/>
        <w:shd w:val="clear" w:color="auto" w:fill="auto"/>
        <w:ind w:firstLine="708"/>
        <w:jc w:val="left"/>
        <w:rPr>
          <w:b/>
          <w:sz w:val="24"/>
          <w:szCs w:val="24"/>
          <w:lang w:eastAsia="bg-BG" w:bidi="bg-BG"/>
        </w:rPr>
      </w:pPr>
    </w:p>
    <w:p w:rsidR="00CC5FA5" w:rsidRDefault="00323777">
      <w:pPr>
        <w:pStyle w:val="ListParagraph"/>
        <w:spacing w:after="200" w:line="276" w:lineRule="auto"/>
        <w:ind w:left="1080"/>
        <w:jc w:val="both"/>
        <w:rPr>
          <w:rFonts w:ascii="Times New Roman" w:hAnsi="Times New Roman"/>
          <w:b/>
          <w:sz w:val="24"/>
          <w:szCs w:val="24"/>
        </w:rPr>
      </w:pPr>
      <w:r>
        <w:rPr>
          <w:rFonts w:ascii="Times New Roman" w:hAnsi="Times New Roman"/>
          <w:b/>
          <w:sz w:val="24"/>
          <w:szCs w:val="24"/>
        </w:rPr>
        <w:t>Роли и отговорности</w:t>
      </w:r>
    </w:p>
    <w:p w:rsidR="00CC5FA5" w:rsidRDefault="00323777">
      <w:pPr>
        <w:ind w:firstLine="708"/>
        <w:jc w:val="both"/>
        <w:rPr>
          <w:rFonts w:ascii="Times New Roman" w:hAnsi="Times New Roman"/>
          <w:sz w:val="24"/>
          <w:szCs w:val="24"/>
        </w:rPr>
      </w:pPr>
      <w:r>
        <w:rPr>
          <w:rFonts w:ascii="Times New Roman" w:hAnsi="Times New Roman"/>
          <w:sz w:val="24"/>
          <w:szCs w:val="24"/>
        </w:rPr>
        <w:t xml:space="preserve">Роли и отговорности свързани с управление на инциденти в ИАГ: </w:t>
      </w:r>
    </w:p>
    <w:p w:rsidR="00CC5FA5" w:rsidRDefault="00323777">
      <w:pPr>
        <w:ind w:firstLine="709"/>
        <w:jc w:val="both"/>
      </w:pPr>
      <w:r>
        <w:rPr>
          <w:rFonts w:ascii="Times New Roman" w:hAnsi="Times New Roman"/>
          <w:b/>
          <w:bCs/>
          <w:sz w:val="24"/>
          <w:szCs w:val="24"/>
        </w:rPr>
        <w:t>1.</w:t>
      </w:r>
      <w:r>
        <w:rPr>
          <w:rFonts w:ascii="Times New Roman" w:hAnsi="Times New Roman"/>
          <w:bCs/>
          <w:sz w:val="24"/>
          <w:szCs w:val="24"/>
        </w:rPr>
        <w:t xml:space="preserve"> Директор на дирекция ИОВО</w:t>
      </w:r>
    </w:p>
    <w:p w:rsidR="00CC5FA5" w:rsidRDefault="00323777">
      <w:pPr>
        <w:ind w:firstLine="708"/>
        <w:jc w:val="both"/>
      </w:pPr>
      <w:r>
        <w:rPr>
          <w:rFonts w:ascii="Times New Roman" w:hAnsi="Times New Roman"/>
          <w:i/>
          <w:sz w:val="24"/>
          <w:szCs w:val="24"/>
        </w:rPr>
        <w:t>Роля:</w:t>
      </w:r>
      <w:r>
        <w:rPr>
          <w:rFonts w:ascii="Times New Roman" w:hAnsi="Times New Roman"/>
          <w:sz w:val="24"/>
          <w:szCs w:val="24"/>
        </w:rPr>
        <w:t xml:space="preserve"> Отговорен е за управлението и защитата на информацията. Предприема всички необходими мерки касаещи информацията, и контрола за интегритет и конфиденциалност. </w:t>
      </w:r>
    </w:p>
    <w:p w:rsidR="00CC5FA5" w:rsidRDefault="00323777">
      <w:pPr>
        <w:ind w:firstLine="708"/>
        <w:rPr>
          <w:rFonts w:ascii="Times New Roman" w:hAnsi="Times New Roman"/>
          <w:i/>
          <w:sz w:val="24"/>
          <w:szCs w:val="24"/>
        </w:rPr>
      </w:pPr>
      <w:r>
        <w:rPr>
          <w:rFonts w:ascii="Times New Roman" w:hAnsi="Times New Roman"/>
          <w:i/>
          <w:sz w:val="24"/>
          <w:szCs w:val="24"/>
        </w:rPr>
        <w:t xml:space="preserve">Отговорности: </w:t>
      </w:r>
    </w:p>
    <w:p w:rsidR="00CC5FA5" w:rsidRDefault="00323777">
      <w:pPr>
        <w:rPr>
          <w:rFonts w:ascii="Times New Roman" w:hAnsi="Times New Roman"/>
          <w:sz w:val="24"/>
          <w:szCs w:val="24"/>
        </w:rPr>
      </w:pPr>
      <w:r>
        <w:rPr>
          <w:rFonts w:ascii="Times New Roman" w:hAnsi="Times New Roman"/>
          <w:sz w:val="24"/>
          <w:szCs w:val="24"/>
        </w:rPr>
        <w:t>- Разбира основните рискове от цялостната употреба на специфична информация;</w:t>
      </w:r>
    </w:p>
    <w:p w:rsidR="00CC5FA5" w:rsidRDefault="00323777">
      <w:r>
        <w:rPr>
          <w:rFonts w:ascii="Times New Roman" w:hAnsi="Times New Roman"/>
          <w:sz w:val="24"/>
          <w:szCs w:val="24"/>
        </w:rPr>
        <w:t>- Определя нивото на чувствителност на информацията;</w:t>
      </w:r>
    </w:p>
    <w:p w:rsidR="00CC5FA5" w:rsidRDefault="00323777">
      <w:pPr>
        <w:rPr>
          <w:rFonts w:ascii="Times New Roman" w:hAnsi="Times New Roman"/>
          <w:sz w:val="24"/>
          <w:szCs w:val="24"/>
        </w:rPr>
      </w:pPr>
      <w:r>
        <w:rPr>
          <w:rFonts w:ascii="Times New Roman" w:hAnsi="Times New Roman"/>
          <w:sz w:val="24"/>
          <w:szCs w:val="24"/>
        </w:rPr>
        <w:t>- Дефинира допълнителни методи за защита;</w:t>
      </w:r>
    </w:p>
    <w:p w:rsidR="00CC5FA5" w:rsidRDefault="00323777">
      <w:pPr>
        <w:rPr>
          <w:rFonts w:ascii="Times New Roman" w:hAnsi="Times New Roman"/>
          <w:sz w:val="24"/>
          <w:szCs w:val="24"/>
        </w:rPr>
      </w:pPr>
      <w:r>
        <w:rPr>
          <w:rFonts w:ascii="Times New Roman" w:hAnsi="Times New Roman"/>
          <w:sz w:val="24"/>
          <w:szCs w:val="24"/>
        </w:rPr>
        <w:t>- Одобрява искания на потребители за достъп;</w:t>
      </w:r>
    </w:p>
    <w:p w:rsidR="00CC5FA5" w:rsidRDefault="00323777">
      <w:pPr>
        <w:rPr>
          <w:rFonts w:ascii="Times New Roman" w:hAnsi="Times New Roman"/>
          <w:sz w:val="24"/>
          <w:szCs w:val="24"/>
        </w:rPr>
      </w:pPr>
      <w:r>
        <w:rPr>
          <w:rFonts w:ascii="Times New Roman" w:hAnsi="Times New Roman"/>
          <w:sz w:val="24"/>
          <w:szCs w:val="24"/>
        </w:rPr>
        <w:t>- Преглежда списъка за достъп на потребителите  и определя и</w:t>
      </w:r>
      <w:r w:rsidR="0038327F">
        <w:rPr>
          <w:rFonts w:ascii="Times New Roman" w:hAnsi="Times New Roman"/>
          <w:sz w:val="24"/>
          <w:szCs w:val="24"/>
        </w:rPr>
        <w:t>ли</w:t>
      </w:r>
      <w:r>
        <w:rPr>
          <w:rFonts w:ascii="Times New Roman" w:hAnsi="Times New Roman"/>
          <w:sz w:val="24"/>
          <w:szCs w:val="24"/>
        </w:rPr>
        <w:t xml:space="preserve"> отнема права.</w:t>
      </w:r>
    </w:p>
    <w:p w:rsidR="00CC5FA5" w:rsidRDefault="00323777">
      <w:pPr>
        <w:ind w:firstLine="708"/>
      </w:pPr>
      <w:r>
        <w:rPr>
          <w:rFonts w:ascii="Times New Roman" w:hAnsi="Times New Roman"/>
          <w:b/>
          <w:bCs/>
          <w:sz w:val="24"/>
          <w:szCs w:val="24"/>
          <w:lang w:val="en-US"/>
        </w:rPr>
        <w:t>2.</w:t>
      </w:r>
      <w:r>
        <w:rPr>
          <w:rFonts w:ascii="Times New Roman" w:hAnsi="Times New Roman"/>
          <w:bCs/>
          <w:sz w:val="24"/>
          <w:szCs w:val="24"/>
        </w:rPr>
        <w:t xml:space="preserve"> </w:t>
      </w:r>
      <w:r>
        <w:rPr>
          <w:rFonts w:ascii="Times New Roman" w:hAnsi="Times New Roman"/>
          <w:bCs/>
          <w:sz w:val="24"/>
          <w:szCs w:val="24"/>
          <w:lang w:val="ru-RU"/>
        </w:rPr>
        <w:t>Експерти в дирекция ИОВО, отговарящи за информационното обслужване в ИАГ:</w:t>
      </w:r>
    </w:p>
    <w:p w:rsidR="00CC5FA5" w:rsidRDefault="00323777">
      <w:r>
        <w:rPr>
          <w:rFonts w:ascii="Times New Roman" w:hAnsi="Times New Roman"/>
          <w:i/>
          <w:sz w:val="24"/>
          <w:szCs w:val="24"/>
        </w:rPr>
        <w:t>Роля:</w:t>
      </w:r>
      <w:r>
        <w:rPr>
          <w:rFonts w:ascii="Times New Roman" w:hAnsi="Times New Roman"/>
          <w:sz w:val="24"/>
          <w:szCs w:val="24"/>
        </w:rPr>
        <w:t xml:space="preserve"> Отговарят за съхраняването на  информацията в базата данни на информационните системи, и наблюдава</w:t>
      </w:r>
      <w:r w:rsidR="00AE2A18">
        <w:rPr>
          <w:rFonts w:ascii="Times New Roman" w:hAnsi="Times New Roman"/>
          <w:sz w:val="24"/>
          <w:szCs w:val="24"/>
        </w:rPr>
        <w:t>т</w:t>
      </w:r>
      <w:r>
        <w:rPr>
          <w:rFonts w:ascii="Times New Roman" w:hAnsi="Times New Roman"/>
          <w:sz w:val="24"/>
          <w:szCs w:val="24"/>
        </w:rPr>
        <w:t xml:space="preserve"> системите за контрол на достъпа. </w:t>
      </w:r>
    </w:p>
    <w:p w:rsidR="00CC5FA5" w:rsidRDefault="00323777">
      <w:r>
        <w:rPr>
          <w:rFonts w:ascii="Times New Roman" w:hAnsi="Times New Roman"/>
          <w:bCs/>
          <w:i/>
          <w:sz w:val="24"/>
          <w:szCs w:val="24"/>
        </w:rPr>
        <w:lastRenderedPageBreak/>
        <w:t>Отговорности:</w:t>
      </w:r>
    </w:p>
    <w:p w:rsidR="00CC5FA5" w:rsidRDefault="00323777">
      <w:pPr>
        <w:pStyle w:val="ListParagraph"/>
        <w:numPr>
          <w:ilvl w:val="0"/>
          <w:numId w:val="1"/>
        </w:numPr>
        <w:rPr>
          <w:rFonts w:ascii="Times New Roman" w:hAnsi="Times New Roman"/>
          <w:sz w:val="24"/>
          <w:szCs w:val="24"/>
        </w:rPr>
      </w:pPr>
      <w:r>
        <w:rPr>
          <w:rFonts w:ascii="Times New Roman" w:hAnsi="Times New Roman"/>
          <w:sz w:val="24"/>
          <w:szCs w:val="24"/>
        </w:rPr>
        <w:t>Отговаря</w:t>
      </w:r>
      <w:r w:rsidR="00AE2A18">
        <w:rPr>
          <w:rFonts w:ascii="Times New Roman" w:hAnsi="Times New Roman"/>
          <w:sz w:val="24"/>
          <w:szCs w:val="24"/>
        </w:rPr>
        <w:t>т</w:t>
      </w:r>
      <w:r>
        <w:rPr>
          <w:rFonts w:ascii="Times New Roman" w:hAnsi="Times New Roman"/>
          <w:sz w:val="24"/>
          <w:szCs w:val="24"/>
        </w:rPr>
        <w:t xml:space="preserve"> за съхраняване на  информацията в информационните системи на горите;</w:t>
      </w:r>
    </w:p>
    <w:p w:rsidR="00CC5FA5" w:rsidRDefault="00323777">
      <w:pPr>
        <w:pStyle w:val="ListParagraph"/>
        <w:numPr>
          <w:ilvl w:val="0"/>
          <w:numId w:val="1"/>
        </w:numPr>
        <w:rPr>
          <w:rFonts w:ascii="Times New Roman" w:hAnsi="Times New Roman"/>
          <w:sz w:val="24"/>
          <w:szCs w:val="24"/>
        </w:rPr>
      </w:pPr>
      <w:r>
        <w:rPr>
          <w:rFonts w:ascii="Times New Roman" w:hAnsi="Times New Roman"/>
          <w:sz w:val="24"/>
          <w:szCs w:val="24"/>
        </w:rPr>
        <w:t>Следват инструкциите на директора на дирекция ИОВО за обработка на информацията;</w:t>
      </w:r>
    </w:p>
    <w:p w:rsidR="00CC5FA5" w:rsidRDefault="00323777">
      <w:pPr>
        <w:pStyle w:val="ListParagraph"/>
        <w:numPr>
          <w:ilvl w:val="0"/>
          <w:numId w:val="1"/>
        </w:numPr>
      </w:pPr>
      <w:r>
        <w:rPr>
          <w:rFonts w:ascii="Times New Roman" w:hAnsi="Times New Roman"/>
          <w:sz w:val="24"/>
          <w:szCs w:val="24"/>
        </w:rPr>
        <w:t>Периодично представят на</w:t>
      </w:r>
      <w:r>
        <w:t xml:space="preserve"> </w:t>
      </w:r>
      <w:r>
        <w:rPr>
          <w:rFonts w:ascii="Times New Roman" w:hAnsi="Times New Roman"/>
          <w:sz w:val="24"/>
          <w:szCs w:val="24"/>
        </w:rPr>
        <w:t>директора на дирекция ИОВО списък на лица с достъп до данните;</w:t>
      </w:r>
    </w:p>
    <w:p w:rsidR="00CC5FA5" w:rsidRDefault="00323777">
      <w:pPr>
        <w:pStyle w:val="ListParagraph"/>
        <w:numPr>
          <w:ilvl w:val="0"/>
          <w:numId w:val="1"/>
        </w:numPr>
        <w:rPr>
          <w:rFonts w:ascii="Times New Roman" w:hAnsi="Times New Roman"/>
          <w:sz w:val="24"/>
          <w:szCs w:val="24"/>
        </w:rPr>
      </w:pPr>
      <w:r>
        <w:rPr>
          <w:rFonts w:ascii="Times New Roman" w:hAnsi="Times New Roman"/>
          <w:sz w:val="24"/>
          <w:szCs w:val="24"/>
        </w:rPr>
        <w:t>Предлагат нови технологии и процедури на директора на дирекция ИОВО</w:t>
      </w:r>
      <w:r w:rsidR="0038327F">
        <w:rPr>
          <w:rFonts w:ascii="Times New Roman" w:hAnsi="Times New Roman"/>
          <w:sz w:val="24"/>
          <w:szCs w:val="24"/>
        </w:rPr>
        <w:t xml:space="preserve"> свързани с</w:t>
      </w:r>
      <w:r w:rsidR="00CD5C6F">
        <w:rPr>
          <w:rFonts w:ascii="Times New Roman" w:hAnsi="Times New Roman"/>
          <w:sz w:val="24"/>
          <w:szCs w:val="24"/>
        </w:rPr>
        <w:t xml:space="preserve"> </w:t>
      </w:r>
      <w:r w:rsidR="0038327F">
        <w:rPr>
          <w:rFonts w:ascii="Times New Roman" w:hAnsi="Times New Roman"/>
          <w:sz w:val="24"/>
          <w:szCs w:val="24"/>
        </w:rPr>
        <w:t>информационната сигурност</w:t>
      </w:r>
      <w:r>
        <w:rPr>
          <w:rFonts w:ascii="Times New Roman" w:hAnsi="Times New Roman"/>
          <w:sz w:val="24"/>
          <w:szCs w:val="24"/>
        </w:rPr>
        <w:t>;</w:t>
      </w:r>
    </w:p>
    <w:p w:rsidR="00CC5FA5" w:rsidRDefault="00323777">
      <w:pPr>
        <w:pStyle w:val="ListParagraph"/>
        <w:numPr>
          <w:ilvl w:val="0"/>
          <w:numId w:val="1"/>
        </w:numPr>
        <w:rPr>
          <w:rFonts w:ascii="Times New Roman" w:hAnsi="Times New Roman"/>
          <w:sz w:val="24"/>
          <w:szCs w:val="24"/>
        </w:rPr>
      </w:pPr>
      <w:r>
        <w:rPr>
          <w:rFonts w:ascii="Times New Roman" w:hAnsi="Times New Roman"/>
          <w:sz w:val="24"/>
          <w:szCs w:val="24"/>
        </w:rPr>
        <w:t>Поддържа</w:t>
      </w:r>
      <w:r w:rsidR="00AE2A18">
        <w:rPr>
          <w:rFonts w:ascii="Times New Roman" w:hAnsi="Times New Roman"/>
          <w:sz w:val="24"/>
          <w:szCs w:val="24"/>
        </w:rPr>
        <w:t>т</w:t>
      </w:r>
      <w:r>
        <w:rPr>
          <w:rFonts w:ascii="Times New Roman" w:hAnsi="Times New Roman"/>
          <w:sz w:val="24"/>
          <w:szCs w:val="24"/>
        </w:rPr>
        <w:t xml:space="preserve"> сигурността на връзките, на оборудването;</w:t>
      </w:r>
    </w:p>
    <w:p w:rsidR="00CC5FA5" w:rsidRDefault="0038327F">
      <w:pPr>
        <w:pStyle w:val="ListParagraph"/>
        <w:numPr>
          <w:ilvl w:val="0"/>
          <w:numId w:val="1"/>
        </w:numPr>
        <w:rPr>
          <w:rFonts w:ascii="Times New Roman" w:hAnsi="Times New Roman"/>
          <w:sz w:val="24"/>
          <w:szCs w:val="24"/>
        </w:rPr>
      </w:pPr>
      <w:r>
        <w:rPr>
          <w:rFonts w:ascii="Times New Roman" w:hAnsi="Times New Roman"/>
          <w:sz w:val="24"/>
          <w:szCs w:val="24"/>
        </w:rPr>
        <w:t>Изпълняват</w:t>
      </w:r>
      <w:r w:rsidR="00323777">
        <w:rPr>
          <w:rFonts w:ascii="Times New Roman" w:hAnsi="Times New Roman"/>
          <w:sz w:val="24"/>
          <w:szCs w:val="24"/>
        </w:rPr>
        <w:t xml:space="preserve"> заповеди</w:t>
      </w:r>
      <w:r>
        <w:rPr>
          <w:rFonts w:ascii="Times New Roman" w:hAnsi="Times New Roman"/>
          <w:sz w:val="24"/>
          <w:szCs w:val="24"/>
        </w:rPr>
        <w:t>те</w:t>
      </w:r>
      <w:r w:rsidR="00323777">
        <w:rPr>
          <w:rFonts w:ascii="Times New Roman" w:hAnsi="Times New Roman"/>
          <w:sz w:val="24"/>
          <w:szCs w:val="24"/>
        </w:rPr>
        <w:t xml:space="preserve"> на директора на дирекция ИОВО;</w:t>
      </w:r>
    </w:p>
    <w:p w:rsidR="00CC5FA5" w:rsidRDefault="00323777">
      <w:pPr>
        <w:pStyle w:val="ListParagraph"/>
        <w:numPr>
          <w:ilvl w:val="0"/>
          <w:numId w:val="1"/>
        </w:numPr>
        <w:rPr>
          <w:rFonts w:ascii="Times New Roman" w:hAnsi="Times New Roman"/>
          <w:sz w:val="24"/>
          <w:szCs w:val="24"/>
        </w:rPr>
      </w:pPr>
      <w:r>
        <w:rPr>
          <w:rFonts w:ascii="Times New Roman" w:hAnsi="Times New Roman"/>
          <w:sz w:val="24"/>
          <w:szCs w:val="24"/>
        </w:rPr>
        <w:t>Инсталира</w:t>
      </w:r>
      <w:r w:rsidR="00AE2A18">
        <w:rPr>
          <w:rFonts w:ascii="Times New Roman" w:hAnsi="Times New Roman"/>
          <w:sz w:val="24"/>
          <w:szCs w:val="24"/>
        </w:rPr>
        <w:t>т</w:t>
      </w:r>
      <w:r>
        <w:rPr>
          <w:rFonts w:ascii="Times New Roman" w:hAnsi="Times New Roman"/>
          <w:sz w:val="24"/>
          <w:szCs w:val="24"/>
        </w:rPr>
        <w:t xml:space="preserve"> механизми за сигурност;</w:t>
      </w:r>
    </w:p>
    <w:p w:rsidR="00CC5FA5" w:rsidRDefault="00323777">
      <w:pPr>
        <w:pStyle w:val="ListParagraph"/>
        <w:numPr>
          <w:ilvl w:val="0"/>
          <w:numId w:val="1"/>
        </w:numPr>
      </w:pPr>
      <w:r>
        <w:rPr>
          <w:rFonts w:ascii="Times New Roman" w:hAnsi="Times New Roman"/>
          <w:sz w:val="24"/>
          <w:szCs w:val="24"/>
        </w:rPr>
        <w:t xml:space="preserve">Правят копия </w:t>
      </w:r>
      <w:r>
        <w:rPr>
          <w:rFonts w:ascii="Times New Roman" w:hAnsi="Times New Roman"/>
          <w:sz w:val="24"/>
          <w:szCs w:val="24"/>
          <w:lang w:val="en-US"/>
        </w:rPr>
        <w:t>(Bakup</w:t>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на информацията и </w:t>
      </w:r>
      <w:r>
        <w:rPr>
          <w:rFonts w:ascii="Times New Roman" w:hAnsi="Times New Roman"/>
          <w:sz w:val="24"/>
          <w:szCs w:val="24"/>
          <w:lang w:val="en-US"/>
        </w:rPr>
        <w:t xml:space="preserve"> </w:t>
      </w:r>
      <w:r>
        <w:rPr>
          <w:rFonts w:ascii="Times New Roman" w:hAnsi="Times New Roman"/>
          <w:sz w:val="24"/>
          <w:szCs w:val="24"/>
        </w:rPr>
        <w:t xml:space="preserve">възстановяват </w:t>
      </w:r>
      <w:r w:rsidR="0038327F">
        <w:rPr>
          <w:rFonts w:ascii="Times New Roman" w:hAnsi="Times New Roman"/>
          <w:sz w:val="24"/>
          <w:szCs w:val="24"/>
          <w:lang w:val="en-US"/>
        </w:rPr>
        <w:t xml:space="preserve"> (Restore)</w:t>
      </w:r>
      <w:r w:rsidR="0038327F">
        <w:rPr>
          <w:rFonts w:ascii="Times New Roman" w:hAnsi="Times New Roman"/>
          <w:sz w:val="24"/>
          <w:szCs w:val="24"/>
        </w:rPr>
        <w:t xml:space="preserve"> </w:t>
      </w:r>
      <w:r>
        <w:rPr>
          <w:rFonts w:ascii="Times New Roman" w:hAnsi="Times New Roman"/>
          <w:sz w:val="24"/>
          <w:szCs w:val="24"/>
        </w:rPr>
        <w:t>текущи състояния при поискване.</w:t>
      </w:r>
    </w:p>
    <w:p w:rsidR="00CC5FA5" w:rsidRDefault="00323777">
      <w:pPr>
        <w:ind w:firstLine="709"/>
        <w:jc w:val="both"/>
      </w:pPr>
      <w:r>
        <w:rPr>
          <w:rFonts w:ascii="Times New Roman" w:hAnsi="Times New Roman"/>
          <w:b/>
          <w:bCs/>
          <w:sz w:val="24"/>
          <w:szCs w:val="24"/>
        </w:rPr>
        <w:t>3.</w:t>
      </w:r>
      <w:r>
        <w:rPr>
          <w:rFonts w:ascii="Times New Roman" w:hAnsi="Times New Roman"/>
          <w:bCs/>
          <w:sz w:val="24"/>
          <w:szCs w:val="24"/>
        </w:rPr>
        <w:t xml:space="preserve"> Потребители</w:t>
      </w:r>
      <w:r w:rsidR="00AE2A18">
        <w:rPr>
          <w:rFonts w:ascii="Times New Roman" w:hAnsi="Times New Roman"/>
          <w:bCs/>
          <w:sz w:val="24"/>
          <w:szCs w:val="24"/>
        </w:rPr>
        <w:t xml:space="preserve"> </w:t>
      </w:r>
      <w:r>
        <w:rPr>
          <w:rFonts w:ascii="Times New Roman" w:hAnsi="Times New Roman"/>
          <w:bCs/>
          <w:sz w:val="24"/>
          <w:szCs w:val="24"/>
        </w:rPr>
        <w:t>– служители на ИАГ, РДГ,</w:t>
      </w:r>
      <w:r w:rsidR="0038327F">
        <w:rPr>
          <w:rFonts w:ascii="Times New Roman" w:hAnsi="Times New Roman"/>
          <w:bCs/>
          <w:sz w:val="24"/>
          <w:szCs w:val="24"/>
        </w:rPr>
        <w:t xml:space="preserve"> ДП по чл. 163 от ЗГ,</w:t>
      </w:r>
      <w:r>
        <w:rPr>
          <w:rFonts w:ascii="Times New Roman" w:hAnsi="Times New Roman"/>
          <w:bCs/>
          <w:sz w:val="24"/>
          <w:szCs w:val="24"/>
        </w:rPr>
        <w:t xml:space="preserve"> ДГС/ДЛС, ГСС, ЛЗС, ДПП, физически лица с лиценз за упражняване на лесовъдска практика и за извършване на дейности в горски територии и др.</w:t>
      </w:r>
    </w:p>
    <w:p w:rsidR="00CC5FA5" w:rsidRDefault="00323777">
      <w:pPr>
        <w:jc w:val="both"/>
      </w:pPr>
      <w:r>
        <w:rPr>
          <w:rFonts w:ascii="Times New Roman" w:hAnsi="Times New Roman"/>
          <w:bCs/>
          <w:i/>
          <w:sz w:val="24"/>
          <w:szCs w:val="24"/>
        </w:rPr>
        <w:t>Роля:</w:t>
      </w:r>
      <w:r>
        <w:rPr>
          <w:rFonts w:ascii="Times New Roman" w:hAnsi="Times New Roman"/>
          <w:sz w:val="24"/>
          <w:szCs w:val="24"/>
        </w:rPr>
        <w:t xml:space="preserve"> Служителите на системата на горите или трета страна, която има достъп до данните на информационните системи за горите.</w:t>
      </w:r>
    </w:p>
    <w:p w:rsidR="00CC5FA5" w:rsidRDefault="00323777">
      <w:pPr>
        <w:jc w:val="both"/>
      </w:pPr>
      <w:r>
        <w:rPr>
          <w:rFonts w:ascii="Times New Roman" w:hAnsi="Times New Roman"/>
          <w:sz w:val="24"/>
          <w:szCs w:val="24"/>
          <w:lang w:val="ru-RU"/>
        </w:rPr>
        <w:t xml:space="preserve"> </w:t>
      </w:r>
      <w:r>
        <w:rPr>
          <w:rFonts w:ascii="Times New Roman" w:hAnsi="Times New Roman"/>
          <w:sz w:val="24"/>
          <w:szCs w:val="24"/>
        </w:rPr>
        <w:t>Трети страни подписват споразумение за конфиденциалност за да имат достъп до информационни активи.</w:t>
      </w:r>
    </w:p>
    <w:p w:rsidR="00CC5FA5" w:rsidRDefault="00323777">
      <w:r>
        <w:rPr>
          <w:rFonts w:ascii="Times New Roman" w:hAnsi="Times New Roman"/>
          <w:bCs/>
          <w:i/>
          <w:sz w:val="24"/>
          <w:szCs w:val="24"/>
        </w:rPr>
        <w:t>Отговорности:</w:t>
      </w:r>
    </w:p>
    <w:p w:rsidR="00CC5FA5" w:rsidRDefault="00323777">
      <w:pPr>
        <w:pStyle w:val="ListParagraph"/>
        <w:numPr>
          <w:ilvl w:val="0"/>
          <w:numId w:val="2"/>
        </w:numPr>
        <w:rPr>
          <w:rFonts w:ascii="Times New Roman" w:hAnsi="Times New Roman"/>
          <w:sz w:val="24"/>
          <w:szCs w:val="24"/>
        </w:rPr>
      </w:pPr>
      <w:r>
        <w:rPr>
          <w:rFonts w:ascii="Times New Roman" w:hAnsi="Times New Roman"/>
          <w:sz w:val="24"/>
          <w:szCs w:val="24"/>
        </w:rPr>
        <w:t>Изисква</w:t>
      </w:r>
      <w:r w:rsidR="00AE2A18">
        <w:rPr>
          <w:rFonts w:ascii="Times New Roman" w:hAnsi="Times New Roman"/>
          <w:sz w:val="24"/>
          <w:szCs w:val="24"/>
        </w:rPr>
        <w:t>т</w:t>
      </w:r>
      <w:r>
        <w:rPr>
          <w:rFonts w:ascii="Times New Roman" w:hAnsi="Times New Roman"/>
          <w:sz w:val="24"/>
          <w:szCs w:val="24"/>
        </w:rPr>
        <w:t xml:space="preserve"> от директора на дирекция ИОВО права за достъп;</w:t>
      </w:r>
    </w:p>
    <w:p w:rsidR="00CC5FA5" w:rsidRDefault="00323777">
      <w:pPr>
        <w:pStyle w:val="ListParagraph"/>
        <w:numPr>
          <w:ilvl w:val="0"/>
          <w:numId w:val="2"/>
        </w:numPr>
        <w:rPr>
          <w:rFonts w:ascii="Times New Roman" w:hAnsi="Times New Roman"/>
          <w:sz w:val="24"/>
          <w:szCs w:val="24"/>
        </w:rPr>
      </w:pPr>
      <w:r>
        <w:rPr>
          <w:rFonts w:ascii="Times New Roman" w:hAnsi="Times New Roman"/>
          <w:sz w:val="24"/>
          <w:szCs w:val="24"/>
        </w:rPr>
        <w:t>Не използва</w:t>
      </w:r>
      <w:r w:rsidR="00AE2A18">
        <w:rPr>
          <w:rFonts w:ascii="Times New Roman" w:hAnsi="Times New Roman"/>
          <w:sz w:val="24"/>
          <w:szCs w:val="24"/>
        </w:rPr>
        <w:t>т</w:t>
      </w:r>
      <w:r>
        <w:rPr>
          <w:rFonts w:ascii="Times New Roman" w:hAnsi="Times New Roman"/>
          <w:sz w:val="24"/>
          <w:szCs w:val="24"/>
        </w:rPr>
        <w:t xml:space="preserve"> информационни активи без лична идентификация;</w:t>
      </w:r>
    </w:p>
    <w:p w:rsidR="00CC5FA5" w:rsidRDefault="00323777">
      <w:pPr>
        <w:pStyle w:val="ListParagraph"/>
        <w:numPr>
          <w:ilvl w:val="0"/>
          <w:numId w:val="2"/>
        </w:numPr>
        <w:rPr>
          <w:rFonts w:ascii="Times New Roman" w:hAnsi="Times New Roman"/>
          <w:sz w:val="24"/>
          <w:szCs w:val="24"/>
        </w:rPr>
      </w:pPr>
      <w:r>
        <w:rPr>
          <w:rFonts w:ascii="Times New Roman" w:hAnsi="Times New Roman"/>
          <w:sz w:val="24"/>
          <w:szCs w:val="24"/>
        </w:rPr>
        <w:t>Докладва</w:t>
      </w:r>
      <w:r w:rsidR="00AE2A18">
        <w:rPr>
          <w:rFonts w:ascii="Times New Roman" w:hAnsi="Times New Roman"/>
          <w:sz w:val="24"/>
          <w:szCs w:val="24"/>
        </w:rPr>
        <w:t>т</w:t>
      </w:r>
      <w:r>
        <w:rPr>
          <w:rFonts w:ascii="Times New Roman" w:hAnsi="Times New Roman"/>
          <w:sz w:val="24"/>
          <w:szCs w:val="24"/>
        </w:rPr>
        <w:t xml:space="preserve"> за грешки и инциденти на директора на дирекция ИОВО и служител</w:t>
      </w:r>
      <w:r w:rsidR="0038327F">
        <w:rPr>
          <w:rFonts w:ascii="Times New Roman" w:hAnsi="Times New Roman"/>
          <w:sz w:val="24"/>
          <w:szCs w:val="24"/>
        </w:rPr>
        <w:t>я</w:t>
      </w:r>
      <w:r>
        <w:rPr>
          <w:rFonts w:ascii="Times New Roman" w:hAnsi="Times New Roman"/>
          <w:sz w:val="24"/>
          <w:szCs w:val="24"/>
        </w:rPr>
        <w:t xml:space="preserve"> по сигурността.</w:t>
      </w:r>
    </w:p>
    <w:p w:rsidR="00CC5FA5" w:rsidRDefault="00323777">
      <w:pPr>
        <w:ind w:firstLine="709"/>
        <w:jc w:val="both"/>
      </w:pPr>
      <w:r>
        <w:rPr>
          <w:rFonts w:ascii="Times New Roman" w:hAnsi="Times New Roman"/>
          <w:b/>
          <w:sz w:val="24"/>
          <w:szCs w:val="24"/>
        </w:rPr>
        <w:t>4.</w:t>
      </w:r>
      <w:r>
        <w:rPr>
          <w:rFonts w:ascii="Times New Roman" w:hAnsi="Times New Roman"/>
          <w:sz w:val="24"/>
          <w:szCs w:val="24"/>
        </w:rPr>
        <w:t xml:space="preserve"> Списък с  контактите на специалистите, ангажирани в пр</w:t>
      </w:r>
      <w:r w:rsidR="0038327F">
        <w:rPr>
          <w:rFonts w:ascii="Times New Roman" w:hAnsi="Times New Roman"/>
          <w:sz w:val="24"/>
          <w:szCs w:val="24"/>
        </w:rPr>
        <w:t>оцеса на управление на инциденти</w:t>
      </w:r>
      <w:r>
        <w:rPr>
          <w:rFonts w:ascii="Times New Roman" w:hAnsi="Times New Roman"/>
          <w:sz w:val="24"/>
          <w:szCs w:val="24"/>
        </w:rPr>
        <w:t>:</w:t>
      </w:r>
    </w:p>
    <w:p w:rsidR="00CC5FA5" w:rsidRDefault="00323777">
      <w:pPr>
        <w:ind w:left="66" w:firstLine="642"/>
      </w:pPr>
      <w:r>
        <w:rPr>
          <w:rFonts w:ascii="Times New Roman" w:hAnsi="Times New Roman"/>
          <w:sz w:val="24"/>
          <w:szCs w:val="24"/>
          <w:lang w:val="en-US"/>
        </w:rPr>
        <w:t xml:space="preserve"> </w:t>
      </w:r>
      <w:r>
        <w:rPr>
          <w:rFonts w:ascii="Times New Roman" w:hAnsi="Times New Roman"/>
          <w:sz w:val="24"/>
          <w:szCs w:val="24"/>
        </w:rPr>
        <w:t>Служители на ИАГ:</w:t>
      </w:r>
    </w:p>
    <w:p w:rsidR="00CC5FA5" w:rsidRDefault="00323777">
      <w:pPr>
        <w:ind w:left="1080"/>
      </w:pPr>
      <w:r>
        <w:rPr>
          <w:rFonts w:ascii="Times New Roman" w:hAnsi="Times New Roman"/>
          <w:sz w:val="24"/>
          <w:szCs w:val="24"/>
          <w:lang w:val="en-US"/>
        </w:rPr>
        <w:t xml:space="preserve">Нено Ненов - </w:t>
      </w:r>
      <w:r>
        <w:rPr>
          <w:rFonts w:ascii="Times New Roman" w:hAnsi="Times New Roman"/>
          <w:sz w:val="24"/>
          <w:szCs w:val="24"/>
        </w:rPr>
        <w:t>д</w:t>
      </w:r>
      <w:r>
        <w:rPr>
          <w:rFonts w:ascii="Times New Roman" w:hAnsi="Times New Roman"/>
          <w:sz w:val="24"/>
          <w:szCs w:val="24"/>
          <w:lang w:val="en-US"/>
        </w:rPr>
        <w:t>иректор дирекция</w:t>
      </w:r>
      <w:r>
        <w:rPr>
          <w:rFonts w:ascii="Times New Roman" w:hAnsi="Times New Roman"/>
          <w:sz w:val="24"/>
          <w:szCs w:val="24"/>
        </w:rPr>
        <w:t xml:space="preserve"> ИОВО</w:t>
      </w:r>
    </w:p>
    <w:p w:rsidR="00CC5FA5" w:rsidRDefault="00323777">
      <w:pPr>
        <w:ind w:left="1080"/>
      </w:pPr>
      <w:r>
        <w:rPr>
          <w:rFonts w:ascii="Times New Roman" w:hAnsi="Times New Roman"/>
          <w:sz w:val="24"/>
          <w:szCs w:val="24"/>
        </w:rPr>
        <w:t>т</w:t>
      </w:r>
      <w:r>
        <w:rPr>
          <w:rFonts w:ascii="Times New Roman" w:hAnsi="Times New Roman"/>
          <w:sz w:val="24"/>
          <w:szCs w:val="24"/>
          <w:lang w:val="en-US"/>
        </w:rPr>
        <w:t>елефон: 0298511515</w:t>
      </w:r>
      <w:r>
        <w:rPr>
          <w:rFonts w:ascii="Times New Roman" w:hAnsi="Times New Roman"/>
          <w:sz w:val="24"/>
          <w:szCs w:val="24"/>
        </w:rPr>
        <w:t xml:space="preserve"> ; </w:t>
      </w:r>
      <w:r>
        <w:rPr>
          <w:rFonts w:ascii="Times New Roman" w:hAnsi="Times New Roman"/>
          <w:sz w:val="24"/>
          <w:szCs w:val="24"/>
          <w:lang w:val="en-US"/>
        </w:rPr>
        <w:t xml:space="preserve">електронна поща: </w:t>
      </w:r>
      <w:hyperlink r:id="rId8" w:history="1">
        <w:r>
          <w:rPr>
            <w:rStyle w:val="Hyperlink"/>
            <w:rFonts w:ascii="Times New Roman" w:hAnsi="Times New Roman"/>
            <w:color w:val="auto"/>
            <w:sz w:val="24"/>
            <w:szCs w:val="24"/>
            <w:lang w:val="en-US"/>
          </w:rPr>
          <w:t>nenovni@iag.bg</w:t>
        </w:r>
      </w:hyperlink>
    </w:p>
    <w:p w:rsidR="00CC5FA5" w:rsidRDefault="00323777">
      <w:pPr>
        <w:ind w:left="1080"/>
      </w:pPr>
      <w:r>
        <w:rPr>
          <w:rFonts w:ascii="Times New Roman" w:hAnsi="Times New Roman"/>
          <w:sz w:val="24"/>
          <w:szCs w:val="24"/>
        </w:rPr>
        <w:t xml:space="preserve">Иван Богданов – главен експерт в </w:t>
      </w:r>
      <w:r>
        <w:rPr>
          <w:rFonts w:ascii="Times New Roman" w:hAnsi="Times New Roman"/>
          <w:sz w:val="24"/>
          <w:szCs w:val="24"/>
          <w:lang w:val="en-US"/>
        </w:rPr>
        <w:t>дирекция</w:t>
      </w:r>
      <w:r>
        <w:rPr>
          <w:rFonts w:ascii="Times New Roman" w:hAnsi="Times New Roman"/>
          <w:sz w:val="24"/>
          <w:szCs w:val="24"/>
        </w:rPr>
        <w:t xml:space="preserve"> ИОВО</w:t>
      </w:r>
    </w:p>
    <w:p w:rsidR="00CC5FA5" w:rsidRDefault="00323777">
      <w:pPr>
        <w:ind w:left="1080"/>
      </w:pPr>
      <w:r>
        <w:rPr>
          <w:rFonts w:ascii="Times New Roman" w:hAnsi="Times New Roman"/>
          <w:sz w:val="24"/>
          <w:szCs w:val="24"/>
        </w:rPr>
        <w:t>т</w:t>
      </w:r>
      <w:r>
        <w:rPr>
          <w:rFonts w:ascii="Times New Roman" w:hAnsi="Times New Roman"/>
          <w:sz w:val="24"/>
          <w:szCs w:val="24"/>
          <w:lang w:val="en-US"/>
        </w:rPr>
        <w:t>елефон: 0298511</w:t>
      </w:r>
      <w:r>
        <w:rPr>
          <w:rFonts w:ascii="Times New Roman" w:hAnsi="Times New Roman"/>
          <w:sz w:val="24"/>
          <w:szCs w:val="24"/>
        </w:rPr>
        <w:t xml:space="preserve">506 ; </w:t>
      </w:r>
      <w:r>
        <w:rPr>
          <w:rFonts w:ascii="Times New Roman" w:hAnsi="Times New Roman"/>
          <w:sz w:val="24"/>
          <w:szCs w:val="24"/>
          <w:lang w:val="en-US"/>
        </w:rPr>
        <w:t xml:space="preserve">електронна поща: </w:t>
      </w:r>
      <w:hyperlink r:id="rId9" w:history="1">
        <w:r>
          <w:rPr>
            <w:rStyle w:val="Hyperlink"/>
            <w:rFonts w:ascii="Times New Roman" w:hAnsi="Times New Roman"/>
            <w:color w:val="auto"/>
            <w:sz w:val="24"/>
            <w:szCs w:val="24"/>
            <w:lang w:val="en-US"/>
          </w:rPr>
          <w:t>muglix@iag.bg</w:t>
        </w:r>
      </w:hyperlink>
    </w:p>
    <w:p w:rsidR="00CC5FA5" w:rsidRDefault="00323777">
      <w:pPr>
        <w:ind w:left="1080"/>
      </w:pPr>
      <w:r>
        <w:rPr>
          <w:rFonts w:ascii="Times New Roman" w:hAnsi="Times New Roman"/>
          <w:sz w:val="24"/>
          <w:szCs w:val="24"/>
        </w:rPr>
        <w:t xml:space="preserve">Васил Цигов – главен експерт в </w:t>
      </w:r>
      <w:r>
        <w:rPr>
          <w:rFonts w:ascii="Times New Roman" w:hAnsi="Times New Roman"/>
          <w:sz w:val="24"/>
          <w:szCs w:val="24"/>
          <w:lang w:val="en-US"/>
        </w:rPr>
        <w:t>дирекция</w:t>
      </w:r>
      <w:r>
        <w:rPr>
          <w:rFonts w:ascii="Times New Roman" w:hAnsi="Times New Roman"/>
          <w:sz w:val="24"/>
          <w:szCs w:val="24"/>
        </w:rPr>
        <w:t xml:space="preserve"> ИОВО</w:t>
      </w:r>
    </w:p>
    <w:p w:rsidR="00CC5FA5" w:rsidRDefault="00323777">
      <w:pPr>
        <w:ind w:left="1080"/>
      </w:pPr>
      <w:r>
        <w:rPr>
          <w:rFonts w:ascii="Times New Roman" w:hAnsi="Times New Roman"/>
          <w:sz w:val="24"/>
          <w:szCs w:val="24"/>
        </w:rPr>
        <w:t>т</w:t>
      </w:r>
      <w:r>
        <w:rPr>
          <w:rFonts w:ascii="Times New Roman" w:hAnsi="Times New Roman"/>
          <w:sz w:val="24"/>
          <w:szCs w:val="24"/>
          <w:lang w:val="en-US"/>
        </w:rPr>
        <w:t>елефон: 0298511</w:t>
      </w:r>
      <w:r>
        <w:rPr>
          <w:rFonts w:ascii="Times New Roman" w:hAnsi="Times New Roman"/>
          <w:sz w:val="24"/>
          <w:szCs w:val="24"/>
        </w:rPr>
        <w:t xml:space="preserve">506 ; </w:t>
      </w:r>
      <w:r>
        <w:rPr>
          <w:rFonts w:ascii="Times New Roman" w:hAnsi="Times New Roman"/>
          <w:sz w:val="24"/>
          <w:szCs w:val="24"/>
          <w:lang w:val="en-US"/>
        </w:rPr>
        <w:t xml:space="preserve">електронна поща: </w:t>
      </w:r>
      <w:hyperlink r:id="rId10" w:history="1">
        <w:r>
          <w:rPr>
            <w:rStyle w:val="Hyperlink"/>
            <w:rFonts w:ascii="Times New Roman" w:hAnsi="Times New Roman"/>
            <w:color w:val="auto"/>
            <w:sz w:val="24"/>
            <w:szCs w:val="24"/>
            <w:lang w:val="en-US"/>
          </w:rPr>
          <w:t>vasil@iag.bg</w:t>
        </w:r>
      </w:hyperlink>
    </w:p>
    <w:p w:rsidR="00CC5FA5" w:rsidRDefault="00323777">
      <w:pPr>
        <w:ind w:left="1080"/>
        <w:rPr>
          <w:rFonts w:ascii="Times New Roman" w:hAnsi="Times New Roman"/>
          <w:sz w:val="24"/>
          <w:szCs w:val="24"/>
        </w:rPr>
      </w:pPr>
      <w:r>
        <w:rPr>
          <w:rFonts w:ascii="Times New Roman" w:hAnsi="Times New Roman"/>
          <w:sz w:val="24"/>
          <w:szCs w:val="24"/>
        </w:rPr>
        <w:t>Мариана Симеонова – главен експерт в дирекция ИОВО</w:t>
      </w:r>
    </w:p>
    <w:p w:rsidR="00CC5FA5" w:rsidRDefault="00323777">
      <w:pPr>
        <w:ind w:left="1080"/>
      </w:pPr>
      <w:r>
        <w:rPr>
          <w:rFonts w:ascii="Times New Roman" w:hAnsi="Times New Roman"/>
          <w:sz w:val="24"/>
          <w:szCs w:val="24"/>
        </w:rPr>
        <w:lastRenderedPageBreak/>
        <w:t xml:space="preserve">телефон: 0298511506 ; електронна поща: </w:t>
      </w:r>
      <w:hyperlink r:id="rId11" w:history="1">
        <w:r>
          <w:rPr>
            <w:rStyle w:val="Hyperlink"/>
            <w:rFonts w:ascii="Times New Roman" w:hAnsi="Times New Roman"/>
            <w:color w:val="auto"/>
            <w:sz w:val="24"/>
            <w:szCs w:val="24"/>
            <w:lang w:val="en-US"/>
          </w:rPr>
          <w:t>smari</w:t>
        </w:r>
        <w:r>
          <w:rPr>
            <w:rStyle w:val="Hyperlink"/>
            <w:rFonts w:ascii="Times New Roman" w:hAnsi="Times New Roman"/>
            <w:color w:val="auto"/>
            <w:sz w:val="24"/>
            <w:szCs w:val="24"/>
          </w:rPr>
          <w:t>@iag.bg</w:t>
        </w:r>
      </w:hyperlink>
    </w:p>
    <w:p w:rsidR="00CC5FA5" w:rsidRDefault="00323777">
      <w:pPr>
        <w:ind w:left="1080"/>
      </w:pPr>
      <w:r>
        <w:rPr>
          <w:rFonts w:ascii="Times New Roman" w:hAnsi="Times New Roman"/>
          <w:sz w:val="24"/>
          <w:szCs w:val="24"/>
        </w:rPr>
        <w:t xml:space="preserve">Лидия Здравкова  – главен експерт в </w:t>
      </w:r>
      <w:r>
        <w:rPr>
          <w:rFonts w:ascii="Times New Roman" w:hAnsi="Times New Roman"/>
          <w:sz w:val="24"/>
          <w:szCs w:val="24"/>
          <w:lang w:val="en-US"/>
        </w:rPr>
        <w:t>дирекция</w:t>
      </w:r>
      <w:r>
        <w:rPr>
          <w:rFonts w:ascii="Times New Roman" w:hAnsi="Times New Roman"/>
          <w:sz w:val="24"/>
          <w:szCs w:val="24"/>
        </w:rPr>
        <w:t xml:space="preserve"> ИОВО </w:t>
      </w:r>
    </w:p>
    <w:p w:rsidR="00CC5FA5" w:rsidRDefault="00323777">
      <w:pPr>
        <w:ind w:left="1080"/>
      </w:pPr>
      <w:r>
        <w:rPr>
          <w:rFonts w:ascii="Times New Roman" w:hAnsi="Times New Roman"/>
          <w:sz w:val="24"/>
          <w:szCs w:val="24"/>
        </w:rPr>
        <w:t>т</w:t>
      </w:r>
      <w:r>
        <w:rPr>
          <w:rFonts w:ascii="Times New Roman" w:hAnsi="Times New Roman"/>
          <w:sz w:val="24"/>
          <w:szCs w:val="24"/>
          <w:lang w:val="en-US"/>
        </w:rPr>
        <w:t>елефон: 0298511</w:t>
      </w:r>
      <w:r>
        <w:rPr>
          <w:rFonts w:ascii="Times New Roman" w:hAnsi="Times New Roman"/>
          <w:sz w:val="24"/>
          <w:szCs w:val="24"/>
        </w:rPr>
        <w:t xml:space="preserve">506 ; </w:t>
      </w:r>
      <w:r>
        <w:rPr>
          <w:rFonts w:ascii="Times New Roman" w:hAnsi="Times New Roman"/>
          <w:sz w:val="24"/>
          <w:szCs w:val="24"/>
          <w:lang w:val="en-US"/>
        </w:rPr>
        <w:t xml:space="preserve">електронна поща: </w:t>
      </w:r>
      <w:hyperlink r:id="rId12" w:history="1">
        <w:r>
          <w:rPr>
            <w:rStyle w:val="Hyperlink"/>
            <w:rFonts w:ascii="Times New Roman" w:hAnsi="Times New Roman"/>
            <w:color w:val="auto"/>
            <w:sz w:val="24"/>
            <w:szCs w:val="24"/>
            <w:lang w:val="en-US"/>
          </w:rPr>
          <w:t>lidia@iag.bg</w:t>
        </w:r>
      </w:hyperlink>
    </w:p>
    <w:p w:rsidR="00CC5FA5" w:rsidRDefault="00323777">
      <w:pPr>
        <w:ind w:left="1080"/>
      </w:pPr>
      <w:r>
        <w:rPr>
          <w:rFonts w:ascii="Times New Roman" w:hAnsi="Times New Roman"/>
          <w:sz w:val="24"/>
          <w:szCs w:val="24"/>
        </w:rPr>
        <w:t xml:space="preserve">Иван Станев – специалист в </w:t>
      </w:r>
      <w:r>
        <w:rPr>
          <w:rFonts w:ascii="Times New Roman" w:hAnsi="Times New Roman"/>
          <w:sz w:val="24"/>
          <w:szCs w:val="24"/>
          <w:lang w:val="en-US"/>
        </w:rPr>
        <w:t>дирекция</w:t>
      </w:r>
      <w:r>
        <w:rPr>
          <w:rFonts w:ascii="Times New Roman" w:hAnsi="Times New Roman"/>
          <w:sz w:val="24"/>
          <w:szCs w:val="24"/>
        </w:rPr>
        <w:t xml:space="preserve"> ИОВО </w:t>
      </w:r>
    </w:p>
    <w:p w:rsidR="00CC5FA5" w:rsidRDefault="00323777">
      <w:pPr>
        <w:ind w:left="1080"/>
      </w:pPr>
      <w:r>
        <w:rPr>
          <w:rFonts w:ascii="Times New Roman" w:hAnsi="Times New Roman"/>
          <w:sz w:val="24"/>
          <w:szCs w:val="24"/>
        </w:rPr>
        <w:t>т</w:t>
      </w:r>
      <w:r>
        <w:rPr>
          <w:rFonts w:ascii="Times New Roman" w:hAnsi="Times New Roman"/>
          <w:sz w:val="24"/>
          <w:szCs w:val="24"/>
          <w:lang w:val="en-US"/>
        </w:rPr>
        <w:t>елефон: 0298511</w:t>
      </w:r>
      <w:r>
        <w:rPr>
          <w:rFonts w:ascii="Times New Roman" w:hAnsi="Times New Roman"/>
          <w:sz w:val="24"/>
          <w:szCs w:val="24"/>
        </w:rPr>
        <w:t xml:space="preserve">506 ; </w:t>
      </w:r>
      <w:r>
        <w:rPr>
          <w:rFonts w:ascii="Times New Roman" w:hAnsi="Times New Roman"/>
          <w:sz w:val="24"/>
          <w:szCs w:val="24"/>
          <w:lang w:val="en-US"/>
        </w:rPr>
        <w:t xml:space="preserve">електронна поща: </w:t>
      </w:r>
      <w:hyperlink r:id="rId13" w:history="1">
        <w:r>
          <w:rPr>
            <w:rStyle w:val="Hyperlink"/>
            <w:rFonts w:ascii="Times New Roman" w:hAnsi="Times New Roman"/>
            <w:color w:val="auto"/>
            <w:sz w:val="24"/>
            <w:szCs w:val="24"/>
            <w:lang w:val="en-US"/>
          </w:rPr>
          <w:t>i.stanev@iag.bg</w:t>
        </w:r>
      </w:hyperlink>
    </w:p>
    <w:p w:rsidR="00CC5FA5" w:rsidRDefault="00323777">
      <w:pPr>
        <w:pStyle w:val="ListParagraph"/>
        <w:ind w:left="0" w:firstLine="709"/>
        <w:rPr>
          <w:rFonts w:ascii="Times New Roman" w:hAnsi="Times New Roman"/>
          <w:sz w:val="24"/>
          <w:szCs w:val="24"/>
        </w:rPr>
      </w:pPr>
      <w:r>
        <w:rPr>
          <w:rFonts w:ascii="Times New Roman" w:hAnsi="Times New Roman"/>
          <w:sz w:val="24"/>
          <w:szCs w:val="24"/>
        </w:rPr>
        <w:t>Външни фирми, отговарящи за поддръжката и администрацията на информационните системи</w:t>
      </w:r>
    </w:p>
    <w:p w:rsidR="00CC5FA5" w:rsidRDefault="00323777">
      <w:pPr>
        <w:ind w:left="1080"/>
      </w:pPr>
      <w:r>
        <w:rPr>
          <w:rFonts w:ascii="Times New Roman" w:hAnsi="Times New Roman"/>
          <w:sz w:val="24"/>
          <w:szCs w:val="24"/>
          <w:lang w:val="en-US"/>
        </w:rPr>
        <w:t>-</w:t>
      </w:r>
      <w:r>
        <w:rPr>
          <w:rFonts w:ascii="Times New Roman" w:hAnsi="Times New Roman"/>
          <w:sz w:val="24"/>
          <w:szCs w:val="24"/>
        </w:rPr>
        <w:t xml:space="preserve"> Система за управление на документооборота - M2009 </w:t>
      </w:r>
    </w:p>
    <w:p w:rsidR="00CC5FA5" w:rsidRDefault="00323777">
      <w:pPr>
        <w:ind w:left="1080"/>
        <w:rPr>
          <w:rFonts w:ascii="Times New Roman" w:hAnsi="Times New Roman"/>
          <w:sz w:val="24"/>
          <w:szCs w:val="24"/>
        </w:rPr>
      </w:pPr>
      <w:r>
        <w:rPr>
          <w:rFonts w:ascii="Times New Roman" w:hAnsi="Times New Roman"/>
          <w:sz w:val="24"/>
          <w:szCs w:val="24"/>
        </w:rPr>
        <w:t>Представител : Веселина Трашлиева</w:t>
      </w:r>
    </w:p>
    <w:p w:rsidR="00CC5FA5" w:rsidRDefault="00323777">
      <w:pPr>
        <w:ind w:left="1080"/>
      </w:pPr>
      <w:r>
        <w:rPr>
          <w:rFonts w:ascii="Times New Roman" w:hAnsi="Times New Roman"/>
          <w:sz w:val="24"/>
          <w:szCs w:val="24"/>
        </w:rPr>
        <w:t>телефон: 02</w:t>
      </w:r>
      <w:r>
        <w:rPr>
          <w:rFonts w:ascii="Times New Roman" w:hAnsi="Times New Roman"/>
          <w:sz w:val="24"/>
          <w:szCs w:val="24"/>
          <w:lang w:val="en-US"/>
        </w:rPr>
        <w:t>9434440</w:t>
      </w:r>
      <w:r>
        <w:rPr>
          <w:rFonts w:ascii="Times New Roman" w:hAnsi="Times New Roman"/>
          <w:sz w:val="24"/>
          <w:szCs w:val="24"/>
        </w:rPr>
        <w:t xml:space="preserve"> ; електронна поща: </w:t>
      </w:r>
      <w:r>
        <w:rPr>
          <w:rFonts w:ascii="Times New Roman" w:hAnsi="Times New Roman"/>
          <w:sz w:val="24"/>
          <w:szCs w:val="24"/>
          <w:lang w:val="en-US"/>
        </w:rPr>
        <w:t>support@micsy.com</w:t>
      </w:r>
    </w:p>
    <w:p w:rsidR="00CC5FA5" w:rsidRDefault="00323777">
      <w:pPr>
        <w:ind w:left="1080"/>
      </w:pPr>
      <w:r>
        <w:rPr>
          <w:rFonts w:ascii="Times New Roman" w:hAnsi="Times New Roman"/>
          <w:sz w:val="24"/>
          <w:szCs w:val="24"/>
          <w:lang w:val="en-US"/>
        </w:rPr>
        <w:t xml:space="preserve">- </w:t>
      </w:r>
      <w:r>
        <w:rPr>
          <w:rFonts w:ascii="Times New Roman" w:hAnsi="Times New Roman"/>
          <w:sz w:val="24"/>
          <w:szCs w:val="24"/>
        </w:rPr>
        <w:t>С</w:t>
      </w:r>
      <w:r>
        <w:rPr>
          <w:rFonts w:ascii="Times New Roman" w:hAnsi="Times New Roman"/>
          <w:sz w:val="24"/>
          <w:szCs w:val="24"/>
          <w:lang w:val="en-US"/>
        </w:rPr>
        <w:t xml:space="preserve">истема за управление на човешки ресурси </w:t>
      </w:r>
    </w:p>
    <w:p w:rsidR="00CC5FA5" w:rsidRDefault="00323777">
      <w:pPr>
        <w:ind w:left="1080"/>
        <w:rPr>
          <w:rFonts w:ascii="Times New Roman" w:hAnsi="Times New Roman"/>
          <w:sz w:val="24"/>
          <w:szCs w:val="24"/>
        </w:rPr>
      </w:pPr>
      <w:r>
        <w:rPr>
          <w:rFonts w:ascii="Times New Roman" w:hAnsi="Times New Roman"/>
          <w:sz w:val="24"/>
          <w:szCs w:val="24"/>
        </w:rPr>
        <w:t>Представител : Росица Логофедова</w:t>
      </w:r>
    </w:p>
    <w:p w:rsidR="00CC5FA5" w:rsidRDefault="00323777">
      <w:pPr>
        <w:ind w:left="1080"/>
      </w:pPr>
      <w:r>
        <w:rPr>
          <w:rFonts w:ascii="Times New Roman" w:hAnsi="Times New Roman"/>
          <w:sz w:val="24"/>
          <w:szCs w:val="24"/>
        </w:rPr>
        <w:t xml:space="preserve"> електронна поща: </w:t>
      </w:r>
      <w:hyperlink r:id="rId14" w:history="1">
        <w:r>
          <w:rPr>
            <w:rFonts w:ascii="Times New Roman" w:hAnsi="Times New Roman"/>
            <w:sz w:val="24"/>
            <w:szCs w:val="24"/>
            <w:lang w:val="en-US"/>
          </w:rPr>
          <w:t>help@nekbg.com</w:t>
        </w:r>
      </w:hyperlink>
      <w:r>
        <w:rPr>
          <w:rFonts w:ascii="Times New Roman" w:hAnsi="Times New Roman"/>
          <w:sz w:val="24"/>
          <w:szCs w:val="24"/>
          <w:lang w:val="en-US"/>
        </w:rPr>
        <w:t>; logofetova@mail.bg</w:t>
      </w:r>
    </w:p>
    <w:p w:rsidR="00CC5FA5" w:rsidRDefault="00323777">
      <w:pPr>
        <w:ind w:left="1080"/>
      </w:pPr>
      <w:r>
        <w:rPr>
          <w:rFonts w:ascii="Times New Roman" w:hAnsi="Times New Roman"/>
          <w:sz w:val="24"/>
          <w:szCs w:val="24"/>
          <w:lang w:val="en-US"/>
        </w:rPr>
        <w:t xml:space="preserve">-  </w:t>
      </w:r>
      <w:r>
        <w:rPr>
          <w:rFonts w:ascii="Times New Roman" w:hAnsi="Times New Roman"/>
          <w:sz w:val="24"/>
          <w:szCs w:val="24"/>
        </w:rPr>
        <w:t>С</w:t>
      </w:r>
      <w:r>
        <w:rPr>
          <w:rFonts w:ascii="Times New Roman" w:hAnsi="Times New Roman"/>
          <w:sz w:val="24"/>
          <w:szCs w:val="24"/>
          <w:lang w:val="en-US"/>
        </w:rPr>
        <w:t>истема за счетоводство – Конто</w:t>
      </w:r>
      <w:r>
        <w:rPr>
          <w:rFonts w:ascii="Times New Roman" w:hAnsi="Times New Roman"/>
          <w:sz w:val="24"/>
          <w:szCs w:val="24"/>
        </w:rPr>
        <w:t>;</w:t>
      </w:r>
    </w:p>
    <w:p w:rsidR="00CC5FA5" w:rsidRDefault="00323777">
      <w:pPr>
        <w:ind w:firstLine="1080"/>
        <w:rPr>
          <w:rFonts w:ascii="Times New Roman" w:hAnsi="Times New Roman"/>
          <w:sz w:val="24"/>
          <w:szCs w:val="24"/>
        </w:rPr>
      </w:pPr>
      <w:r>
        <w:rPr>
          <w:rFonts w:ascii="Times New Roman" w:hAnsi="Times New Roman"/>
          <w:sz w:val="24"/>
          <w:szCs w:val="24"/>
        </w:rPr>
        <w:t>Представител : Ваня Варадинова</w:t>
      </w:r>
    </w:p>
    <w:p w:rsidR="00CC5FA5" w:rsidRDefault="00323777">
      <w:pPr>
        <w:ind w:left="1080"/>
      </w:pPr>
      <w:r>
        <w:rPr>
          <w:rFonts w:ascii="Times New Roman" w:hAnsi="Times New Roman"/>
          <w:sz w:val="24"/>
          <w:szCs w:val="24"/>
        </w:rPr>
        <w:t>електронна поща: ekip2</w:t>
      </w:r>
      <w:r>
        <w:rPr>
          <w:rFonts w:ascii="Times New Roman" w:hAnsi="Times New Roman"/>
          <w:sz w:val="24"/>
          <w:szCs w:val="24"/>
          <w:lang w:val="en-US"/>
        </w:rPr>
        <w:t>@dware.bg</w:t>
      </w:r>
    </w:p>
    <w:p w:rsidR="00CC5FA5" w:rsidRDefault="00323777">
      <w:pPr>
        <w:ind w:firstLine="708"/>
      </w:pPr>
      <w:r>
        <w:rPr>
          <w:rFonts w:ascii="Times New Roman" w:hAnsi="Times New Roman"/>
          <w:sz w:val="24"/>
          <w:szCs w:val="24"/>
        </w:rPr>
        <w:t xml:space="preserve">Доставчиците на достъп до Интернет </w:t>
      </w:r>
    </w:p>
    <w:p w:rsidR="00CC5FA5" w:rsidRDefault="00323777">
      <w:pPr>
        <w:ind w:left="708" w:firstLine="708"/>
        <w:rPr>
          <w:rFonts w:ascii="Times New Roman" w:hAnsi="Times New Roman"/>
          <w:sz w:val="24"/>
          <w:szCs w:val="24"/>
        </w:rPr>
      </w:pPr>
      <w:r>
        <w:rPr>
          <w:rFonts w:ascii="Times New Roman" w:hAnsi="Times New Roman"/>
          <w:sz w:val="24"/>
          <w:szCs w:val="24"/>
        </w:rPr>
        <w:t>Виваком :</w:t>
      </w:r>
    </w:p>
    <w:p w:rsidR="00CC5FA5" w:rsidRDefault="00323777">
      <w:pPr>
        <w:ind w:firstLine="1134"/>
        <w:rPr>
          <w:rFonts w:ascii="Times New Roman" w:hAnsi="Times New Roman"/>
          <w:sz w:val="24"/>
          <w:szCs w:val="24"/>
        </w:rPr>
      </w:pPr>
      <w:r>
        <w:rPr>
          <w:rFonts w:ascii="Times New Roman" w:hAnsi="Times New Roman"/>
          <w:sz w:val="24"/>
          <w:szCs w:val="24"/>
        </w:rPr>
        <w:t>Представител : Катерина Орешкова</w:t>
      </w:r>
    </w:p>
    <w:p w:rsidR="00CC5FA5" w:rsidRDefault="00323777">
      <w:pPr>
        <w:ind w:left="1080"/>
      </w:pPr>
      <w:r>
        <w:rPr>
          <w:rFonts w:ascii="Times New Roman" w:hAnsi="Times New Roman"/>
          <w:sz w:val="24"/>
          <w:szCs w:val="24"/>
        </w:rPr>
        <w:t xml:space="preserve">електронна поща: </w:t>
      </w:r>
      <w:r>
        <w:rPr>
          <w:rFonts w:ascii="Times New Roman" w:hAnsi="Times New Roman"/>
          <w:sz w:val="24"/>
          <w:szCs w:val="24"/>
          <w:lang w:val="en-US"/>
        </w:rPr>
        <w:t>Katerina.oreshkova@vivacom.bg</w:t>
      </w:r>
    </w:p>
    <w:p w:rsidR="00CC5FA5" w:rsidRDefault="00323777">
      <w:pPr>
        <w:pStyle w:val="ListParagraph"/>
        <w:ind w:left="0" w:firstLine="709"/>
        <w:jc w:val="both"/>
      </w:pPr>
      <w:r>
        <w:rPr>
          <w:rFonts w:ascii="Times New Roman" w:hAnsi="Times New Roman"/>
          <w:sz w:val="24"/>
          <w:szCs w:val="24"/>
          <w:lang w:val="en-US"/>
        </w:rPr>
        <w:t>Планиране на дейността по управление на инциденти, свързани с информационната сигурност</w:t>
      </w:r>
      <w:r>
        <w:rPr>
          <w:rFonts w:ascii="Times New Roman" w:hAnsi="Times New Roman"/>
          <w:sz w:val="24"/>
          <w:szCs w:val="24"/>
        </w:rPr>
        <w:t xml:space="preserve"> включва:</w:t>
      </w:r>
    </w:p>
    <w:p w:rsidR="00CC5FA5" w:rsidRDefault="00323777" w:rsidP="004E5EBD">
      <w:pPr>
        <w:pStyle w:val="ListParagraph"/>
        <w:numPr>
          <w:ilvl w:val="0"/>
          <w:numId w:val="3"/>
        </w:numPr>
        <w:ind w:left="0" w:firstLine="1440"/>
        <w:jc w:val="both"/>
      </w:pPr>
      <w:r>
        <w:rPr>
          <w:rFonts w:ascii="Times New Roman" w:hAnsi="Times New Roman"/>
          <w:sz w:val="24"/>
          <w:szCs w:val="24"/>
        </w:rPr>
        <w:t>Политиката за информационна сигурност и Стратегия за управление на риска в Изпълнителна агенция по горите утвърдена със заповед 376/16.05.2019 на Изпълнителния директор на ИАГ</w:t>
      </w:r>
      <w:r>
        <w:rPr>
          <w:rFonts w:ascii="Times New Roman" w:hAnsi="Times New Roman"/>
          <w:color w:val="FF0000"/>
          <w:sz w:val="24"/>
          <w:szCs w:val="24"/>
        </w:rPr>
        <w:t xml:space="preserve">; </w:t>
      </w:r>
    </w:p>
    <w:p w:rsidR="00CC5FA5" w:rsidRDefault="00323777" w:rsidP="004E5EBD">
      <w:pPr>
        <w:pStyle w:val="ListParagraph"/>
        <w:numPr>
          <w:ilvl w:val="0"/>
          <w:numId w:val="3"/>
        </w:numPr>
        <w:ind w:left="0" w:firstLine="1440"/>
        <w:jc w:val="both"/>
        <w:rPr>
          <w:rFonts w:ascii="Times New Roman" w:hAnsi="Times New Roman"/>
          <w:sz w:val="24"/>
          <w:szCs w:val="24"/>
        </w:rPr>
      </w:pPr>
      <w:r>
        <w:rPr>
          <w:rFonts w:ascii="Times New Roman" w:hAnsi="Times New Roman"/>
          <w:sz w:val="24"/>
          <w:szCs w:val="24"/>
        </w:rPr>
        <w:t>Списък на възможните инциденти с вероятности за появяването им, изхождайки от оценките на риска;</w:t>
      </w:r>
    </w:p>
    <w:p w:rsidR="00CC5FA5" w:rsidRDefault="00323777" w:rsidP="004E5EBD">
      <w:pPr>
        <w:pStyle w:val="ListParagraph"/>
        <w:numPr>
          <w:ilvl w:val="0"/>
          <w:numId w:val="3"/>
        </w:numPr>
        <w:ind w:left="0" w:firstLine="1440"/>
        <w:jc w:val="both"/>
        <w:rPr>
          <w:rFonts w:ascii="Times New Roman" w:hAnsi="Times New Roman"/>
          <w:sz w:val="24"/>
          <w:szCs w:val="24"/>
        </w:rPr>
      </w:pPr>
      <w:r>
        <w:rPr>
          <w:rFonts w:ascii="Times New Roman" w:hAnsi="Times New Roman"/>
          <w:sz w:val="24"/>
          <w:szCs w:val="24"/>
        </w:rPr>
        <w:t>Утвърдени Вътрешни правила за мрежова и информационна сигурност</w:t>
      </w:r>
      <w:r w:rsidR="004E5EBD">
        <w:rPr>
          <w:rFonts w:ascii="Times New Roman" w:hAnsi="Times New Roman"/>
          <w:sz w:val="24"/>
          <w:szCs w:val="24"/>
        </w:rPr>
        <w:t>;</w:t>
      </w:r>
    </w:p>
    <w:p w:rsidR="00CC5FA5" w:rsidRDefault="00323777" w:rsidP="004E5EBD">
      <w:pPr>
        <w:pStyle w:val="ListParagraph"/>
        <w:numPr>
          <w:ilvl w:val="0"/>
          <w:numId w:val="3"/>
        </w:numPr>
        <w:ind w:left="0" w:firstLine="1440"/>
        <w:jc w:val="both"/>
        <w:rPr>
          <w:rFonts w:ascii="Times New Roman" w:hAnsi="Times New Roman"/>
          <w:sz w:val="24"/>
          <w:szCs w:val="24"/>
        </w:rPr>
      </w:pPr>
      <w:r>
        <w:rPr>
          <w:rFonts w:ascii="Times New Roman" w:hAnsi="Times New Roman"/>
          <w:sz w:val="24"/>
          <w:szCs w:val="24"/>
        </w:rPr>
        <w:t>Разработен и внедрен процес по инсталиране на актуализации, отстраняващи уязвимости в сигурността на използваните софтуерни продукти, операционни системи и фърмуер на устройствата, особено на тези, които се използват като рутери, защитни стени, сървъри включително и DNS сървъри, мрежови принтери, видеокамери и др. устройства, вк</w:t>
      </w:r>
      <w:r w:rsidR="004E5EBD">
        <w:rPr>
          <w:rFonts w:ascii="Times New Roman" w:hAnsi="Times New Roman"/>
          <w:sz w:val="24"/>
          <w:szCs w:val="24"/>
        </w:rPr>
        <w:t>лючени в мрежата на ведомството;</w:t>
      </w:r>
      <w:r>
        <w:rPr>
          <w:rFonts w:ascii="Times New Roman" w:hAnsi="Times New Roman"/>
          <w:sz w:val="24"/>
          <w:szCs w:val="24"/>
        </w:rPr>
        <w:t xml:space="preserve"> </w:t>
      </w:r>
    </w:p>
    <w:p w:rsidR="00CC5FA5" w:rsidRDefault="00323777">
      <w:pPr>
        <w:pStyle w:val="ListParagraph"/>
        <w:numPr>
          <w:ilvl w:val="0"/>
          <w:numId w:val="3"/>
        </w:numPr>
        <w:ind w:left="0" w:firstLine="1440"/>
      </w:pPr>
      <w:r>
        <w:rPr>
          <w:rFonts w:ascii="Times New Roman" w:hAnsi="Times New Roman"/>
          <w:sz w:val="24"/>
          <w:szCs w:val="24"/>
        </w:rPr>
        <w:t xml:space="preserve">Разработен и внедрен процес на резервиране и възстановяване, който да включва: </w:t>
      </w:r>
    </w:p>
    <w:p w:rsidR="00CC5FA5" w:rsidRDefault="00323777" w:rsidP="004E5EBD">
      <w:pPr>
        <w:pStyle w:val="ListParagraph"/>
        <w:ind w:left="0" w:firstLine="709"/>
        <w:jc w:val="both"/>
        <w:rPr>
          <w:rFonts w:ascii="Times New Roman" w:hAnsi="Times New Roman"/>
          <w:sz w:val="24"/>
          <w:szCs w:val="24"/>
        </w:rPr>
      </w:pPr>
      <w:r>
        <w:rPr>
          <w:rFonts w:ascii="Times New Roman" w:hAnsi="Times New Roman"/>
          <w:sz w:val="24"/>
          <w:szCs w:val="24"/>
        </w:rPr>
        <w:lastRenderedPageBreak/>
        <w:t>а) паралелно записване или огледална репликация на съхраняваните данни:</w:t>
      </w:r>
    </w:p>
    <w:p w:rsidR="00CC5FA5" w:rsidRDefault="00323777" w:rsidP="004E5EBD">
      <w:pPr>
        <w:pStyle w:val="ListParagraph"/>
        <w:ind w:left="0" w:firstLine="708"/>
        <w:jc w:val="both"/>
        <w:rPr>
          <w:rFonts w:ascii="Times New Roman" w:hAnsi="Times New Roman"/>
          <w:sz w:val="24"/>
          <w:szCs w:val="24"/>
        </w:rPr>
      </w:pPr>
      <w:r>
        <w:rPr>
          <w:rFonts w:ascii="Times New Roman" w:hAnsi="Times New Roman"/>
          <w:sz w:val="24"/>
          <w:szCs w:val="24"/>
        </w:rPr>
        <w:t>- автоматизирано и планово се извършва архивиране на цялата работна информация на сървърите и дисковите масиви.</w:t>
      </w:r>
    </w:p>
    <w:p w:rsidR="00CC5FA5" w:rsidRDefault="00323777" w:rsidP="004E5EBD">
      <w:pPr>
        <w:pStyle w:val="ListParagraph"/>
        <w:ind w:left="0" w:firstLine="709"/>
        <w:jc w:val="both"/>
        <w:rPr>
          <w:rFonts w:ascii="Times New Roman" w:hAnsi="Times New Roman"/>
          <w:sz w:val="24"/>
          <w:szCs w:val="24"/>
        </w:rPr>
      </w:pPr>
      <w:r>
        <w:rPr>
          <w:rFonts w:ascii="Times New Roman" w:hAnsi="Times New Roman"/>
          <w:sz w:val="24"/>
          <w:szCs w:val="24"/>
        </w:rPr>
        <w:t>- архивирането на данните се извършва по начин, който позволява, при необходимост данните да бъдат инсталирани на друг сървър. Допълнително се архивират целите виртуални машини за да може при необходимост да се възстанови компрометирания  сървър и продължи работният процес без чувствителна загуба на данни;</w:t>
      </w:r>
    </w:p>
    <w:p w:rsidR="00CC5FA5" w:rsidRDefault="00323777" w:rsidP="004E5EBD">
      <w:pPr>
        <w:pStyle w:val="ListParagraph"/>
        <w:ind w:left="0" w:firstLine="709"/>
        <w:jc w:val="both"/>
        <w:rPr>
          <w:rFonts w:ascii="Times New Roman" w:hAnsi="Times New Roman"/>
          <w:sz w:val="24"/>
          <w:szCs w:val="24"/>
        </w:rPr>
      </w:pPr>
      <w:r>
        <w:rPr>
          <w:rFonts w:ascii="Times New Roman" w:hAnsi="Times New Roman"/>
          <w:sz w:val="24"/>
          <w:szCs w:val="24"/>
        </w:rPr>
        <w:t>- Базите данни и софтуерът се архивират както следва:</w:t>
      </w:r>
    </w:p>
    <w:p w:rsidR="00CC5FA5" w:rsidRDefault="00323777" w:rsidP="004E5EBD">
      <w:pPr>
        <w:pStyle w:val="ListParagraph"/>
        <w:numPr>
          <w:ilvl w:val="0"/>
          <w:numId w:val="4"/>
        </w:numPr>
        <w:ind w:left="0" w:firstLine="1069"/>
        <w:jc w:val="both"/>
        <w:rPr>
          <w:rFonts w:ascii="Times New Roman" w:hAnsi="Times New Roman"/>
          <w:sz w:val="24"/>
          <w:szCs w:val="24"/>
        </w:rPr>
      </w:pPr>
      <w:r>
        <w:rPr>
          <w:rFonts w:ascii="Times New Roman" w:hAnsi="Times New Roman"/>
          <w:sz w:val="24"/>
          <w:szCs w:val="24"/>
        </w:rPr>
        <w:t>база данни на информационната система на ИАГ /system.iag.bg/ - архив на всеки шест часа;</w:t>
      </w:r>
    </w:p>
    <w:p w:rsidR="00CC5FA5" w:rsidRDefault="00323777" w:rsidP="004E5EBD">
      <w:pPr>
        <w:pStyle w:val="ListParagraph"/>
        <w:numPr>
          <w:ilvl w:val="0"/>
          <w:numId w:val="4"/>
        </w:numPr>
        <w:ind w:left="0" w:firstLine="1069"/>
        <w:jc w:val="both"/>
        <w:rPr>
          <w:rFonts w:ascii="Times New Roman" w:hAnsi="Times New Roman"/>
          <w:sz w:val="24"/>
          <w:szCs w:val="24"/>
        </w:rPr>
      </w:pPr>
      <w:r>
        <w:rPr>
          <w:rFonts w:ascii="Times New Roman" w:hAnsi="Times New Roman"/>
          <w:sz w:val="24"/>
          <w:szCs w:val="24"/>
        </w:rPr>
        <w:t>база данни  и софтуер на: Деловодната система М2009, Човешки ресурси и  Превозни билети от временен склад – архив  на всеки 24 часа.</w:t>
      </w:r>
    </w:p>
    <w:p w:rsidR="00CC5FA5" w:rsidRDefault="00323777" w:rsidP="0038327F">
      <w:pPr>
        <w:pStyle w:val="ListParagraph"/>
        <w:numPr>
          <w:ilvl w:val="0"/>
          <w:numId w:val="21"/>
        </w:numPr>
        <w:ind w:left="0" w:firstLine="709"/>
        <w:jc w:val="both"/>
        <w:rPr>
          <w:rFonts w:ascii="Times New Roman" w:hAnsi="Times New Roman"/>
          <w:sz w:val="24"/>
          <w:szCs w:val="24"/>
        </w:rPr>
      </w:pPr>
      <w:r>
        <w:rPr>
          <w:rFonts w:ascii="Times New Roman" w:hAnsi="Times New Roman"/>
          <w:sz w:val="24"/>
          <w:szCs w:val="24"/>
        </w:rPr>
        <w:t>Споделените документи се резервират на денонощие.</w:t>
      </w:r>
    </w:p>
    <w:p w:rsidR="00CC5FA5" w:rsidRDefault="00323777" w:rsidP="0038327F">
      <w:pPr>
        <w:pStyle w:val="ListParagraph"/>
        <w:numPr>
          <w:ilvl w:val="0"/>
          <w:numId w:val="21"/>
        </w:numPr>
        <w:ind w:left="0" w:firstLine="709"/>
        <w:jc w:val="both"/>
        <w:rPr>
          <w:rFonts w:ascii="Times New Roman" w:hAnsi="Times New Roman"/>
          <w:sz w:val="24"/>
          <w:szCs w:val="24"/>
        </w:rPr>
      </w:pPr>
      <w:r>
        <w:rPr>
          <w:rFonts w:ascii="Times New Roman" w:hAnsi="Times New Roman"/>
          <w:sz w:val="24"/>
          <w:szCs w:val="24"/>
        </w:rPr>
        <w:t>Резервните копия се съхраняват на носител, различен от този, на който са разположени данните или електронните документи.</w:t>
      </w:r>
    </w:p>
    <w:p w:rsidR="00CC5FA5" w:rsidRDefault="0038327F" w:rsidP="004E5EBD">
      <w:pPr>
        <w:pStyle w:val="ListParagraph"/>
        <w:ind w:left="0" w:firstLine="709"/>
        <w:jc w:val="both"/>
        <w:rPr>
          <w:rFonts w:ascii="Times New Roman" w:hAnsi="Times New Roman"/>
          <w:sz w:val="24"/>
          <w:szCs w:val="24"/>
        </w:rPr>
      </w:pPr>
      <w:r>
        <w:rPr>
          <w:rFonts w:ascii="Times New Roman" w:hAnsi="Times New Roman"/>
          <w:sz w:val="24"/>
          <w:szCs w:val="24"/>
        </w:rPr>
        <w:t xml:space="preserve">- </w:t>
      </w:r>
      <w:r w:rsidR="00323777">
        <w:rPr>
          <w:rFonts w:ascii="Times New Roman" w:hAnsi="Times New Roman"/>
          <w:sz w:val="24"/>
          <w:szCs w:val="24"/>
        </w:rPr>
        <w:t>Съхраняват се най-малко последните три резервни копия.</w:t>
      </w:r>
    </w:p>
    <w:p w:rsidR="00CC5FA5" w:rsidRDefault="00323777" w:rsidP="004E5EBD">
      <w:pPr>
        <w:pStyle w:val="ListParagraph"/>
        <w:ind w:left="0" w:firstLine="709"/>
        <w:jc w:val="both"/>
        <w:rPr>
          <w:rFonts w:ascii="Times New Roman" w:hAnsi="Times New Roman"/>
          <w:sz w:val="24"/>
          <w:szCs w:val="24"/>
        </w:rPr>
      </w:pPr>
      <w:r>
        <w:rPr>
          <w:rFonts w:ascii="Times New Roman" w:hAnsi="Times New Roman"/>
          <w:sz w:val="24"/>
          <w:szCs w:val="24"/>
        </w:rPr>
        <w:t>б) Създаден център за възстановяване след инциденти (т.нар. "Disaster Recovery Center"), в който се извършва пост</w:t>
      </w:r>
      <w:r w:rsidR="0038327F">
        <w:rPr>
          <w:rFonts w:ascii="Times New Roman" w:hAnsi="Times New Roman"/>
          <w:sz w:val="24"/>
          <w:szCs w:val="24"/>
        </w:rPr>
        <w:t>оянно архивно съхранение (</w:t>
      </w:r>
      <w:r w:rsidR="0038327F">
        <w:rPr>
          <w:rFonts w:ascii="Times New Roman" w:hAnsi="Times New Roman"/>
          <w:sz w:val="24"/>
          <w:szCs w:val="24"/>
          <w:lang w:val="en-US"/>
        </w:rPr>
        <w:t>B</w:t>
      </w:r>
      <w:r w:rsidR="0038327F">
        <w:rPr>
          <w:rFonts w:ascii="Times New Roman" w:hAnsi="Times New Roman"/>
          <w:sz w:val="24"/>
          <w:szCs w:val="24"/>
        </w:rPr>
        <w:t>ackup</w:t>
      </w:r>
      <w:r>
        <w:rPr>
          <w:rFonts w:ascii="Times New Roman" w:hAnsi="Times New Roman"/>
          <w:sz w:val="24"/>
          <w:szCs w:val="24"/>
        </w:rPr>
        <w:t>) на информацията от системата, така че да може да се възстанови нейната дейност след инцидента;</w:t>
      </w:r>
    </w:p>
    <w:p w:rsidR="00CC5FA5" w:rsidRDefault="00323777" w:rsidP="004E5EBD">
      <w:pPr>
        <w:pStyle w:val="ListParagraph"/>
        <w:ind w:left="0" w:firstLine="709"/>
        <w:jc w:val="both"/>
        <w:rPr>
          <w:rFonts w:ascii="Times New Roman" w:hAnsi="Times New Roman"/>
          <w:sz w:val="24"/>
          <w:szCs w:val="24"/>
        </w:rPr>
      </w:pPr>
      <w:r>
        <w:rPr>
          <w:rFonts w:ascii="Times New Roman" w:hAnsi="Times New Roman"/>
          <w:sz w:val="24"/>
          <w:szCs w:val="24"/>
        </w:rPr>
        <w:t>в) В</w:t>
      </w:r>
      <w:r w:rsidR="0038327F">
        <w:rPr>
          <w:rFonts w:ascii="Times New Roman" w:hAnsi="Times New Roman"/>
          <w:sz w:val="24"/>
          <w:szCs w:val="24"/>
        </w:rPr>
        <w:t xml:space="preserve"> процес на  създаване е втори</w:t>
      </w:r>
      <w:r>
        <w:rPr>
          <w:rFonts w:ascii="Times New Roman" w:hAnsi="Times New Roman"/>
          <w:sz w:val="24"/>
          <w:szCs w:val="24"/>
        </w:rPr>
        <w:t xml:space="preserve"> център в гр. Шумен , в който се поддържа </w:t>
      </w:r>
      <w:r w:rsidR="0038327F">
        <w:rPr>
          <w:rFonts w:ascii="Times New Roman" w:hAnsi="Times New Roman"/>
          <w:sz w:val="24"/>
          <w:szCs w:val="24"/>
        </w:rPr>
        <w:t>актуално</w:t>
      </w:r>
      <w:r>
        <w:rPr>
          <w:rFonts w:ascii="Times New Roman" w:hAnsi="Times New Roman"/>
          <w:sz w:val="24"/>
          <w:szCs w:val="24"/>
        </w:rPr>
        <w:t xml:space="preserve"> състояние на критичните оперативно действащи системи, така че дейността им да бъде незабавно поета от него.</w:t>
      </w:r>
    </w:p>
    <w:p w:rsidR="00CC5FA5" w:rsidRDefault="00CC5FA5">
      <w:pPr>
        <w:pStyle w:val="ListParagraph"/>
        <w:ind w:left="0" w:firstLine="709"/>
        <w:rPr>
          <w:rFonts w:ascii="Times New Roman" w:hAnsi="Times New Roman"/>
          <w:sz w:val="24"/>
          <w:szCs w:val="24"/>
        </w:rPr>
      </w:pPr>
    </w:p>
    <w:p w:rsidR="00CC5FA5" w:rsidRDefault="00323777" w:rsidP="004E5EBD">
      <w:pPr>
        <w:ind w:firstLine="708"/>
        <w:jc w:val="both"/>
      </w:pPr>
      <w:r>
        <w:rPr>
          <w:rFonts w:ascii="Times New Roman" w:hAnsi="Times New Roman"/>
          <w:b/>
          <w:sz w:val="24"/>
          <w:szCs w:val="24"/>
        </w:rPr>
        <w:t>5.</w:t>
      </w:r>
      <w:r w:rsidR="00C511F3">
        <w:rPr>
          <w:rFonts w:ascii="Times New Roman" w:hAnsi="Times New Roman"/>
          <w:sz w:val="24"/>
          <w:szCs w:val="24"/>
        </w:rPr>
        <w:t xml:space="preserve"> Цикълът на управление</w:t>
      </w:r>
      <w:r>
        <w:rPr>
          <w:rFonts w:ascii="Times New Roman" w:hAnsi="Times New Roman"/>
          <w:sz w:val="24"/>
          <w:szCs w:val="24"/>
        </w:rPr>
        <w:t xml:space="preserve"> на възникнали инциденти в  ИАГ включва следните основни етапи:</w:t>
      </w:r>
    </w:p>
    <w:p w:rsidR="00CC5FA5" w:rsidRDefault="00323777" w:rsidP="004E5EBD">
      <w:pPr>
        <w:ind w:firstLine="709"/>
        <w:jc w:val="both"/>
        <w:rPr>
          <w:rFonts w:ascii="Times New Roman" w:hAnsi="Times New Roman"/>
          <w:sz w:val="24"/>
          <w:szCs w:val="24"/>
        </w:rPr>
      </w:pPr>
      <w:r>
        <w:rPr>
          <w:rFonts w:ascii="Times New Roman" w:hAnsi="Times New Roman"/>
          <w:sz w:val="24"/>
          <w:szCs w:val="24"/>
        </w:rPr>
        <w:t>а) подготовка;</w:t>
      </w:r>
    </w:p>
    <w:p w:rsidR="00CC5FA5" w:rsidRDefault="00323777" w:rsidP="004E5EBD">
      <w:pPr>
        <w:ind w:firstLine="709"/>
        <w:jc w:val="both"/>
        <w:rPr>
          <w:rFonts w:ascii="Times New Roman" w:hAnsi="Times New Roman"/>
          <w:sz w:val="24"/>
          <w:szCs w:val="24"/>
        </w:rPr>
      </w:pPr>
      <w:r>
        <w:rPr>
          <w:rFonts w:ascii="Times New Roman" w:hAnsi="Times New Roman"/>
          <w:sz w:val="24"/>
          <w:szCs w:val="24"/>
        </w:rPr>
        <w:t>б) откриване и анализ;</w:t>
      </w:r>
    </w:p>
    <w:p w:rsidR="00CC5FA5" w:rsidRDefault="00323777" w:rsidP="004E5EBD">
      <w:pPr>
        <w:ind w:firstLine="709"/>
        <w:jc w:val="both"/>
        <w:rPr>
          <w:rFonts w:ascii="Times New Roman" w:hAnsi="Times New Roman"/>
          <w:sz w:val="24"/>
          <w:szCs w:val="24"/>
        </w:rPr>
      </w:pPr>
      <w:r>
        <w:rPr>
          <w:rFonts w:ascii="Times New Roman" w:hAnsi="Times New Roman"/>
          <w:sz w:val="24"/>
          <w:szCs w:val="24"/>
        </w:rPr>
        <w:t>в) огран</w:t>
      </w:r>
      <w:r w:rsidR="00C511F3">
        <w:rPr>
          <w:rFonts w:ascii="Times New Roman" w:hAnsi="Times New Roman"/>
          <w:sz w:val="24"/>
          <w:szCs w:val="24"/>
        </w:rPr>
        <w:t>ичаване на влиянието, отстраняване</w:t>
      </w:r>
      <w:r>
        <w:rPr>
          <w:rFonts w:ascii="Times New Roman" w:hAnsi="Times New Roman"/>
          <w:sz w:val="24"/>
          <w:szCs w:val="24"/>
        </w:rPr>
        <w:t xml:space="preserve"> на причината, възстановяване;</w:t>
      </w:r>
    </w:p>
    <w:p w:rsidR="00CC5FA5" w:rsidRDefault="00323777" w:rsidP="004E5EBD">
      <w:pPr>
        <w:ind w:firstLine="709"/>
        <w:jc w:val="both"/>
        <w:rPr>
          <w:rFonts w:ascii="Times New Roman" w:hAnsi="Times New Roman"/>
          <w:sz w:val="24"/>
          <w:szCs w:val="24"/>
        </w:rPr>
      </w:pPr>
      <w:r>
        <w:rPr>
          <w:rFonts w:ascii="Times New Roman" w:hAnsi="Times New Roman"/>
          <w:sz w:val="24"/>
          <w:szCs w:val="24"/>
        </w:rPr>
        <w:t>г) дейности след инцидента.</w:t>
      </w:r>
    </w:p>
    <w:p w:rsidR="00CC5FA5" w:rsidRDefault="00323777" w:rsidP="004E5EBD">
      <w:pPr>
        <w:ind w:firstLine="709"/>
        <w:jc w:val="both"/>
        <w:rPr>
          <w:rFonts w:ascii="Times New Roman" w:hAnsi="Times New Roman"/>
          <w:sz w:val="24"/>
          <w:szCs w:val="24"/>
        </w:rPr>
      </w:pPr>
      <w:r>
        <w:rPr>
          <w:rFonts w:ascii="Times New Roman" w:hAnsi="Times New Roman"/>
          <w:sz w:val="24"/>
          <w:szCs w:val="24"/>
        </w:rPr>
        <w:t xml:space="preserve">Всеки един от етапите на управлението на инцидента има своето значение и изисква съответните организационни и технически мерки в зависимост от типа на възникналият инцидент. </w:t>
      </w:r>
    </w:p>
    <w:p w:rsidR="00CC5FA5" w:rsidRDefault="00323777" w:rsidP="004E5EBD">
      <w:pPr>
        <w:pStyle w:val="ListParagraph"/>
        <w:ind w:left="0" w:firstLine="709"/>
        <w:jc w:val="both"/>
      </w:pPr>
      <w:r>
        <w:rPr>
          <w:rFonts w:ascii="Times New Roman" w:hAnsi="Times New Roman"/>
          <w:b/>
          <w:sz w:val="24"/>
          <w:szCs w:val="24"/>
        </w:rPr>
        <w:t>6.</w:t>
      </w:r>
      <w:r>
        <w:rPr>
          <w:rFonts w:ascii="Times New Roman" w:hAnsi="Times New Roman"/>
          <w:sz w:val="24"/>
          <w:szCs w:val="24"/>
        </w:rPr>
        <w:t xml:space="preserve"> В при</w:t>
      </w:r>
      <w:r w:rsidR="00C511F3">
        <w:rPr>
          <w:rFonts w:ascii="Times New Roman" w:hAnsi="Times New Roman"/>
          <w:sz w:val="24"/>
          <w:szCs w:val="24"/>
        </w:rPr>
        <w:t>ложенията са представени пример</w:t>
      </w:r>
      <w:r>
        <w:rPr>
          <w:rFonts w:ascii="Times New Roman" w:hAnsi="Times New Roman"/>
          <w:sz w:val="24"/>
          <w:szCs w:val="24"/>
        </w:rPr>
        <w:t xml:space="preserve">и </w:t>
      </w:r>
      <w:r w:rsidR="00C511F3">
        <w:rPr>
          <w:rFonts w:ascii="Times New Roman" w:hAnsi="Times New Roman"/>
          <w:sz w:val="24"/>
          <w:szCs w:val="24"/>
        </w:rPr>
        <w:t xml:space="preserve">на </w:t>
      </w:r>
      <w:r>
        <w:rPr>
          <w:rFonts w:ascii="Times New Roman" w:hAnsi="Times New Roman"/>
          <w:sz w:val="24"/>
          <w:szCs w:val="24"/>
        </w:rPr>
        <w:t>разработени процедури за управление на някои най-често случващи се инциденти в ИАГ</w:t>
      </w:r>
      <w:r w:rsidR="00C511F3">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а именно:</w:t>
      </w:r>
    </w:p>
    <w:p w:rsidR="00CC5FA5" w:rsidRDefault="00C511F3" w:rsidP="004E5EBD">
      <w:pPr>
        <w:pStyle w:val="ListParagraph"/>
        <w:ind w:left="0" w:firstLine="709"/>
        <w:jc w:val="both"/>
        <w:rPr>
          <w:rFonts w:ascii="Times New Roman" w:hAnsi="Times New Roman"/>
          <w:sz w:val="24"/>
          <w:szCs w:val="24"/>
        </w:rPr>
      </w:pPr>
      <w:r>
        <w:rPr>
          <w:rFonts w:ascii="Times New Roman" w:hAnsi="Times New Roman"/>
          <w:sz w:val="24"/>
          <w:szCs w:val="24"/>
        </w:rPr>
        <w:t xml:space="preserve">Приложение 1 </w:t>
      </w:r>
      <w:r w:rsidR="00323777">
        <w:rPr>
          <w:rFonts w:ascii="Times New Roman" w:hAnsi="Times New Roman"/>
          <w:sz w:val="24"/>
          <w:szCs w:val="24"/>
        </w:rPr>
        <w:t xml:space="preserve">- Процедура за реакция при </w:t>
      </w:r>
      <w:r>
        <w:rPr>
          <w:rFonts w:ascii="Times New Roman" w:hAnsi="Times New Roman"/>
          <w:sz w:val="24"/>
          <w:szCs w:val="24"/>
        </w:rPr>
        <w:t>присвояване</w:t>
      </w:r>
      <w:r w:rsidR="00323777">
        <w:rPr>
          <w:rFonts w:ascii="Times New Roman" w:hAnsi="Times New Roman"/>
          <w:sz w:val="24"/>
          <w:szCs w:val="24"/>
        </w:rPr>
        <w:t xml:space="preserve"> на уебсайт</w:t>
      </w:r>
      <w:r>
        <w:rPr>
          <w:rFonts w:ascii="Times New Roman" w:hAnsi="Times New Roman"/>
          <w:sz w:val="24"/>
          <w:szCs w:val="24"/>
        </w:rPr>
        <w:t>;</w:t>
      </w:r>
    </w:p>
    <w:p w:rsidR="00CC5FA5" w:rsidRDefault="00C511F3" w:rsidP="004E5EBD">
      <w:pPr>
        <w:pStyle w:val="ListParagraph"/>
        <w:ind w:left="0" w:firstLine="709"/>
        <w:jc w:val="both"/>
        <w:rPr>
          <w:rFonts w:ascii="Times New Roman" w:hAnsi="Times New Roman"/>
          <w:sz w:val="24"/>
          <w:szCs w:val="24"/>
        </w:rPr>
      </w:pPr>
      <w:r w:rsidRPr="00C511F3">
        <w:rPr>
          <w:rFonts w:ascii="Times New Roman" w:hAnsi="Times New Roman"/>
          <w:sz w:val="24"/>
          <w:szCs w:val="24"/>
        </w:rPr>
        <w:t xml:space="preserve">Приложение </w:t>
      </w:r>
      <w:r>
        <w:rPr>
          <w:rFonts w:ascii="Times New Roman" w:hAnsi="Times New Roman"/>
          <w:sz w:val="24"/>
          <w:szCs w:val="24"/>
        </w:rPr>
        <w:t xml:space="preserve">2 </w:t>
      </w:r>
      <w:r w:rsidR="00323777">
        <w:rPr>
          <w:rFonts w:ascii="Times New Roman" w:hAnsi="Times New Roman"/>
          <w:sz w:val="24"/>
          <w:szCs w:val="24"/>
        </w:rPr>
        <w:t>- Процедура за реакция при DDoS атака</w:t>
      </w:r>
      <w:r>
        <w:rPr>
          <w:rFonts w:ascii="Times New Roman" w:hAnsi="Times New Roman"/>
          <w:sz w:val="24"/>
          <w:szCs w:val="24"/>
        </w:rPr>
        <w:t>;</w:t>
      </w:r>
    </w:p>
    <w:p w:rsidR="00CC5FA5" w:rsidRDefault="00C511F3" w:rsidP="004E5EBD">
      <w:pPr>
        <w:pStyle w:val="ListParagraph"/>
        <w:ind w:left="0" w:firstLine="709"/>
        <w:jc w:val="both"/>
        <w:rPr>
          <w:rFonts w:ascii="Times New Roman" w:hAnsi="Times New Roman"/>
          <w:sz w:val="24"/>
          <w:szCs w:val="24"/>
        </w:rPr>
      </w:pPr>
      <w:r w:rsidRPr="00C511F3">
        <w:rPr>
          <w:rFonts w:ascii="Times New Roman" w:hAnsi="Times New Roman"/>
          <w:sz w:val="24"/>
          <w:szCs w:val="24"/>
        </w:rPr>
        <w:t xml:space="preserve">Приложение </w:t>
      </w:r>
      <w:r>
        <w:rPr>
          <w:rFonts w:ascii="Times New Roman" w:hAnsi="Times New Roman"/>
          <w:sz w:val="24"/>
          <w:szCs w:val="24"/>
        </w:rPr>
        <w:t xml:space="preserve">3 </w:t>
      </w:r>
      <w:r w:rsidR="00323777">
        <w:rPr>
          <w:rFonts w:ascii="Times New Roman" w:hAnsi="Times New Roman"/>
          <w:sz w:val="24"/>
          <w:szCs w:val="24"/>
        </w:rPr>
        <w:t>- Процедура за реакция при заразяване със злонамерен софтуер</w:t>
      </w:r>
      <w:r>
        <w:rPr>
          <w:rFonts w:ascii="Times New Roman" w:hAnsi="Times New Roman"/>
          <w:sz w:val="24"/>
          <w:szCs w:val="24"/>
        </w:rPr>
        <w:t>;</w:t>
      </w:r>
    </w:p>
    <w:p w:rsidR="00CC5FA5" w:rsidRDefault="00C511F3" w:rsidP="004E5EBD">
      <w:pPr>
        <w:pStyle w:val="ListParagraph"/>
        <w:ind w:left="0" w:firstLine="709"/>
        <w:jc w:val="both"/>
        <w:rPr>
          <w:rFonts w:ascii="Times New Roman" w:hAnsi="Times New Roman"/>
          <w:sz w:val="24"/>
          <w:szCs w:val="24"/>
        </w:rPr>
      </w:pPr>
      <w:r w:rsidRPr="00C511F3">
        <w:rPr>
          <w:rFonts w:ascii="Times New Roman" w:hAnsi="Times New Roman"/>
          <w:sz w:val="24"/>
          <w:szCs w:val="24"/>
        </w:rPr>
        <w:lastRenderedPageBreak/>
        <w:t xml:space="preserve">Приложение </w:t>
      </w:r>
      <w:r>
        <w:rPr>
          <w:rFonts w:ascii="Times New Roman" w:hAnsi="Times New Roman"/>
          <w:sz w:val="24"/>
          <w:szCs w:val="24"/>
        </w:rPr>
        <w:t xml:space="preserve">4 </w:t>
      </w:r>
      <w:r w:rsidR="00323777">
        <w:rPr>
          <w:rFonts w:ascii="Times New Roman" w:hAnsi="Times New Roman"/>
          <w:sz w:val="24"/>
          <w:szCs w:val="24"/>
        </w:rPr>
        <w:t>- Процедура за реакция при фишинг атака</w:t>
      </w:r>
      <w:r>
        <w:rPr>
          <w:rFonts w:ascii="Times New Roman" w:hAnsi="Times New Roman"/>
          <w:sz w:val="24"/>
          <w:szCs w:val="24"/>
        </w:rPr>
        <w:t>.</w:t>
      </w:r>
    </w:p>
    <w:p w:rsidR="00CC5FA5" w:rsidRDefault="00CC5FA5">
      <w:pPr>
        <w:pStyle w:val="ListParagraph"/>
        <w:ind w:left="0" w:firstLine="709"/>
        <w:jc w:val="both"/>
        <w:rPr>
          <w:rFonts w:ascii="Times New Roman" w:hAnsi="Times New Roman"/>
          <w:sz w:val="24"/>
          <w:szCs w:val="24"/>
        </w:rPr>
      </w:pP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Основни ИТ процедури, които трябва да бъдат изпълнени при управлението на възникнал инцидент в ИАГ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Създаване на системен имидж – създаване на абсолютен имидж на източниците на информация по един инцидент, с цел запазване първоначалната сцена за инцидента;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Създаване на хеш на файлове и бази с цел запазване на техния интегритет и предоставянето им в съда;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Създаване на Screenshots по време на изпълнението на процедурите по управление на инцидента;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Идентифициране на свидетелите – експерт по разследване на компютърни престъпления, който може да даде свидетелски показания, че всички процедури и политики по управление на даден инцидент са спазени и интегритета на данните е запазен;</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Анализ на логовете и корелация на различни събития, за съставяне на цялостната картина по инцидента;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Възстановяване на работоспособността на системите</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Оценка на щетите и контрол на загубите – след успешното закриване на инцидента се прави оценка на степента на щетите и влиянието им върху организацията.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Установяване на изработените човеко-часове по даден инцидент, които се включват в общите разходи за управление на инцидента;</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Връзка с плановете за непрекъсваемост на дейността и възстановяване след инцидент;</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Процес за последващ анализ, ако се изисква такъв;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Процес по идентифициране на придобития опит;</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Процес по подобряване на механизмите за контрол с цел превенция на бъдещи инциденти;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Процес по оценка ефективността на предприетите действия по време на инцидента и подобрения; </w:t>
      </w:r>
    </w:p>
    <w:p w:rsidR="00CC5FA5" w:rsidRDefault="00323777">
      <w:pPr>
        <w:pStyle w:val="ListParagraph"/>
        <w:ind w:left="0" w:firstLine="709"/>
        <w:jc w:val="both"/>
        <w:rPr>
          <w:rFonts w:ascii="Times New Roman" w:hAnsi="Times New Roman"/>
          <w:sz w:val="24"/>
          <w:szCs w:val="24"/>
        </w:rPr>
      </w:pPr>
      <w:r>
        <w:rPr>
          <w:rFonts w:ascii="Times New Roman" w:hAnsi="Times New Roman"/>
          <w:sz w:val="24"/>
          <w:szCs w:val="24"/>
        </w:rPr>
        <w:t xml:space="preserve">- Процес по съгласуване и споделяне на научените действия с доверени трети страни; </w:t>
      </w:r>
    </w:p>
    <w:p w:rsidR="00CC5FA5" w:rsidRDefault="00CC5FA5">
      <w:pPr>
        <w:pStyle w:val="ListParagraph"/>
        <w:ind w:left="0" w:firstLine="709"/>
        <w:jc w:val="both"/>
        <w:rPr>
          <w:rFonts w:ascii="Times New Roman" w:hAnsi="Times New Roman"/>
          <w:sz w:val="24"/>
          <w:szCs w:val="24"/>
        </w:rPr>
      </w:pPr>
    </w:p>
    <w:p w:rsidR="00CC5FA5" w:rsidRDefault="00CC5FA5">
      <w:pPr>
        <w:pageBreakBefore/>
        <w:suppressAutoHyphens w:val="0"/>
        <w:rPr>
          <w:rFonts w:ascii="Times New Roman" w:hAnsi="Times New Roman"/>
          <w:sz w:val="24"/>
          <w:szCs w:val="24"/>
        </w:rPr>
      </w:pPr>
    </w:p>
    <w:p w:rsidR="00CC5FA5" w:rsidRDefault="00323777">
      <w:pPr>
        <w:shd w:val="clear" w:color="auto" w:fill="FFFFFF"/>
        <w:spacing w:after="0" w:line="360" w:lineRule="auto"/>
        <w:jc w:val="right"/>
        <w:rPr>
          <w:rFonts w:ascii="Times New Roman" w:eastAsia="Times New Roman" w:hAnsi="Times New Roman"/>
          <w:bCs/>
          <w:i/>
          <w:sz w:val="24"/>
          <w:szCs w:val="24"/>
        </w:rPr>
      </w:pPr>
      <w:r>
        <w:rPr>
          <w:rFonts w:ascii="Times New Roman" w:eastAsia="Times New Roman" w:hAnsi="Times New Roman"/>
          <w:bCs/>
          <w:i/>
          <w:sz w:val="24"/>
          <w:szCs w:val="24"/>
        </w:rPr>
        <w:t>Приложение 1</w:t>
      </w:r>
    </w:p>
    <w:p w:rsidR="00CC5FA5" w:rsidRDefault="00323777">
      <w:pPr>
        <w:shd w:val="clear" w:color="auto" w:fill="FFFFFF"/>
        <w:spacing w:after="0" w:line="360" w:lineRule="auto"/>
        <w:jc w:val="center"/>
      </w:pPr>
      <w:r>
        <w:rPr>
          <w:rFonts w:ascii="Times New Roman" w:eastAsia="Times New Roman" w:hAnsi="Times New Roman"/>
          <w:b/>
          <w:bCs/>
          <w:sz w:val="24"/>
          <w:szCs w:val="24"/>
        </w:rPr>
        <w:t xml:space="preserve">Процедура за реакция при </w:t>
      </w:r>
      <w:r w:rsidR="00C511F3">
        <w:rPr>
          <w:rFonts w:ascii="Times New Roman" w:eastAsia="Times New Roman" w:hAnsi="Times New Roman"/>
          <w:b/>
          <w:bCs/>
          <w:sz w:val="24"/>
          <w:szCs w:val="24"/>
        </w:rPr>
        <w:t xml:space="preserve">присвояване </w:t>
      </w:r>
      <w:r>
        <w:rPr>
          <w:rFonts w:ascii="Times New Roman" w:eastAsia="Times New Roman" w:hAnsi="Times New Roman"/>
          <w:b/>
          <w:bCs/>
          <w:sz w:val="24"/>
          <w:szCs w:val="24"/>
        </w:rPr>
        <w:t xml:space="preserve">на уебсайт </w:t>
      </w:r>
      <w:r>
        <w:rPr>
          <w:rFonts w:ascii="Times New Roman" w:eastAsia="Times New Roman" w:hAnsi="Times New Roman"/>
          <w:b/>
          <w:bCs/>
          <w:sz w:val="24"/>
          <w:szCs w:val="24"/>
          <w:lang w:val="en-US"/>
        </w:rPr>
        <w:t>www.iag.bg</w:t>
      </w:r>
      <w:r>
        <w:rPr>
          <w:rFonts w:ascii="Times New Roman" w:eastAsia="Times New Roman" w:hAnsi="Times New Roman"/>
          <w:b/>
          <w:bCs/>
          <w:sz w:val="24"/>
          <w:szCs w:val="24"/>
        </w:rPr>
        <w:t>:</w:t>
      </w:r>
    </w:p>
    <w:p w:rsidR="00CC5FA5" w:rsidRDefault="00323777">
      <w:pPr>
        <w:rPr>
          <w:rFonts w:ascii="Times New Roman" w:hAnsi="Times New Roman"/>
          <w:b/>
          <w:sz w:val="24"/>
          <w:szCs w:val="24"/>
        </w:rPr>
      </w:pPr>
      <w:r>
        <w:rPr>
          <w:rFonts w:ascii="Times New Roman" w:hAnsi="Times New Roman"/>
          <w:b/>
          <w:sz w:val="24"/>
          <w:szCs w:val="24"/>
        </w:rPr>
        <w:t>Подготовка</w:t>
      </w:r>
    </w:p>
    <w:p w:rsidR="00CC5FA5" w:rsidRDefault="00C511F3">
      <w:pPr>
        <w:pStyle w:val="ListParagraph"/>
        <w:numPr>
          <w:ilvl w:val="0"/>
          <w:numId w:val="5"/>
        </w:numPr>
        <w:suppressAutoHyphens w:val="0"/>
        <w:spacing w:line="242" w:lineRule="auto"/>
        <w:textAlignment w:val="auto"/>
        <w:rPr>
          <w:rFonts w:ascii="Times New Roman" w:hAnsi="Times New Roman"/>
          <w:sz w:val="24"/>
          <w:szCs w:val="24"/>
        </w:rPr>
      </w:pPr>
      <w:r>
        <w:rPr>
          <w:rFonts w:ascii="Times New Roman" w:hAnsi="Times New Roman"/>
          <w:sz w:val="24"/>
          <w:szCs w:val="24"/>
        </w:rPr>
        <w:t>Необходимо е да разполагам</w:t>
      </w:r>
      <w:r w:rsidR="00323777">
        <w:rPr>
          <w:rFonts w:ascii="Times New Roman" w:hAnsi="Times New Roman"/>
          <w:sz w:val="24"/>
          <w:szCs w:val="24"/>
        </w:rPr>
        <w:t>е с актуални схеми, ко</w:t>
      </w:r>
      <w:r w:rsidR="00C55FCE">
        <w:rPr>
          <w:rFonts w:ascii="Times New Roman" w:hAnsi="Times New Roman"/>
          <w:sz w:val="24"/>
          <w:szCs w:val="24"/>
        </w:rPr>
        <w:t xml:space="preserve">ито описват компонентите на </w:t>
      </w:r>
      <w:r w:rsidR="00323777">
        <w:rPr>
          <w:rFonts w:ascii="Times New Roman" w:hAnsi="Times New Roman"/>
          <w:sz w:val="24"/>
          <w:szCs w:val="24"/>
        </w:rPr>
        <w:t>уеб сървър</w:t>
      </w:r>
      <w:r w:rsidR="00C55FCE">
        <w:rPr>
          <w:rFonts w:ascii="Times New Roman" w:hAnsi="Times New Roman"/>
          <w:sz w:val="24"/>
          <w:szCs w:val="24"/>
        </w:rPr>
        <w:t>а</w:t>
      </w:r>
      <w:r w:rsidR="00323777">
        <w:rPr>
          <w:rFonts w:ascii="Times New Roman" w:hAnsi="Times New Roman"/>
          <w:sz w:val="24"/>
          <w:szCs w:val="24"/>
        </w:rPr>
        <w:t>. </w:t>
      </w:r>
    </w:p>
    <w:p w:rsidR="00CC5FA5" w:rsidRDefault="00C511F3">
      <w:pPr>
        <w:pStyle w:val="ListParagraph"/>
        <w:numPr>
          <w:ilvl w:val="0"/>
          <w:numId w:val="5"/>
        </w:numPr>
        <w:suppressAutoHyphens w:val="0"/>
        <w:spacing w:line="242" w:lineRule="auto"/>
        <w:textAlignment w:val="auto"/>
        <w:rPr>
          <w:rFonts w:ascii="Times New Roman" w:hAnsi="Times New Roman"/>
          <w:sz w:val="24"/>
          <w:szCs w:val="24"/>
        </w:rPr>
      </w:pPr>
      <w:r>
        <w:rPr>
          <w:rFonts w:ascii="Times New Roman" w:hAnsi="Times New Roman"/>
          <w:sz w:val="24"/>
          <w:szCs w:val="24"/>
        </w:rPr>
        <w:t>Необходимо е да разполагам</w:t>
      </w:r>
      <w:r w:rsidR="00323777">
        <w:rPr>
          <w:rFonts w:ascii="Times New Roman" w:hAnsi="Times New Roman"/>
          <w:sz w:val="24"/>
          <w:szCs w:val="24"/>
        </w:rPr>
        <w:t>е с  архив на уеб сайта, който при инцидент да заеме мястото</w:t>
      </w:r>
      <w:r>
        <w:rPr>
          <w:rFonts w:ascii="Times New Roman" w:hAnsi="Times New Roman"/>
          <w:sz w:val="24"/>
          <w:szCs w:val="24"/>
        </w:rPr>
        <w:t xml:space="preserve"> на основния сайт и да </w:t>
      </w:r>
      <w:r w:rsidR="00795A3C">
        <w:rPr>
          <w:rFonts w:ascii="Times New Roman" w:hAnsi="Times New Roman"/>
          <w:sz w:val="24"/>
          <w:szCs w:val="24"/>
        </w:rPr>
        <w:t xml:space="preserve">се </w:t>
      </w:r>
      <w:r>
        <w:rPr>
          <w:rFonts w:ascii="Times New Roman" w:hAnsi="Times New Roman"/>
          <w:sz w:val="24"/>
          <w:szCs w:val="24"/>
        </w:rPr>
        <w:t>стартира</w:t>
      </w:r>
      <w:r w:rsidR="00795A3C">
        <w:rPr>
          <w:rFonts w:ascii="Times New Roman" w:hAnsi="Times New Roman"/>
          <w:sz w:val="24"/>
          <w:szCs w:val="24"/>
        </w:rPr>
        <w:t xml:space="preserve"> </w:t>
      </w:r>
      <w:r w:rsidR="00323777">
        <w:rPr>
          <w:rFonts w:ascii="Times New Roman" w:hAnsi="Times New Roman"/>
          <w:sz w:val="24"/>
          <w:szCs w:val="24"/>
        </w:rPr>
        <w:t>процедура</w:t>
      </w:r>
      <w:r w:rsidR="00795A3C">
        <w:rPr>
          <w:rFonts w:ascii="Times New Roman" w:hAnsi="Times New Roman"/>
          <w:sz w:val="24"/>
          <w:szCs w:val="24"/>
        </w:rPr>
        <w:t>та</w:t>
      </w:r>
      <w:r w:rsidR="00323777">
        <w:rPr>
          <w:rFonts w:ascii="Times New Roman" w:hAnsi="Times New Roman"/>
          <w:sz w:val="24"/>
          <w:szCs w:val="24"/>
        </w:rPr>
        <w:t xml:space="preserve"> за пренасочване на посетителите към него.</w:t>
      </w:r>
    </w:p>
    <w:p w:rsidR="00CC5FA5" w:rsidRDefault="00C511F3">
      <w:pPr>
        <w:pStyle w:val="ListParagraph"/>
        <w:numPr>
          <w:ilvl w:val="0"/>
          <w:numId w:val="5"/>
        </w:numPr>
        <w:suppressAutoHyphens w:val="0"/>
        <w:spacing w:line="242" w:lineRule="auto"/>
        <w:textAlignment w:val="auto"/>
        <w:rPr>
          <w:rFonts w:ascii="Times New Roman" w:hAnsi="Times New Roman"/>
          <w:sz w:val="24"/>
          <w:szCs w:val="24"/>
        </w:rPr>
      </w:pPr>
      <w:r>
        <w:rPr>
          <w:rFonts w:ascii="Times New Roman" w:hAnsi="Times New Roman"/>
          <w:sz w:val="24"/>
          <w:szCs w:val="24"/>
        </w:rPr>
        <w:t>Имплементиран</w:t>
      </w:r>
      <w:r w:rsidR="00323777">
        <w:rPr>
          <w:rFonts w:ascii="Times New Roman" w:hAnsi="Times New Roman"/>
          <w:sz w:val="24"/>
          <w:szCs w:val="24"/>
        </w:rPr>
        <w:t>е</w:t>
      </w:r>
      <w:r>
        <w:rPr>
          <w:rFonts w:ascii="Times New Roman" w:hAnsi="Times New Roman"/>
          <w:sz w:val="24"/>
          <w:szCs w:val="24"/>
        </w:rPr>
        <w:t xml:space="preserve"> на</w:t>
      </w:r>
      <w:r w:rsidR="00323777">
        <w:rPr>
          <w:rFonts w:ascii="Times New Roman" w:hAnsi="Times New Roman"/>
          <w:sz w:val="24"/>
          <w:szCs w:val="24"/>
        </w:rPr>
        <w:t xml:space="preserve"> инструменти за мониторинг с цел бързо засичане</w:t>
      </w:r>
      <w:r>
        <w:rPr>
          <w:rFonts w:ascii="Times New Roman" w:hAnsi="Times New Roman"/>
          <w:sz w:val="24"/>
          <w:szCs w:val="24"/>
        </w:rPr>
        <w:t xml:space="preserve"> на анормално поведение на</w:t>
      </w:r>
      <w:r w:rsidR="00323777">
        <w:rPr>
          <w:rFonts w:ascii="Times New Roman" w:hAnsi="Times New Roman"/>
          <w:sz w:val="24"/>
          <w:szCs w:val="24"/>
        </w:rPr>
        <w:t xml:space="preserve"> уебсайт</w:t>
      </w:r>
      <w:r>
        <w:rPr>
          <w:rFonts w:ascii="Times New Roman" w:hAnsi="Times New Roman"/>
          <w:sz w:val="24"/>
          <w:szCs w:val="24"/>
        </w:rPr>
        <w:t xml:space="preserve"> </w:t>
      </w:r>
      <w:r>
        <w:rPr>
          <w:rFonts w:ascii="Times New Roman" w:hAnsi="Times New Roman"/>
          <w:sz w:val="24"/>
          <w:szCs w:val="24"/>
          <w:lang w:val="en-US"/>
        </w:rPr>
        <w:t>www.iag.bg</w:t>
      </w:r>
      <w:r w:rsidR="00323777">
        <w:rPr>
          <w:rFonts w:ascii="Times New Roman" w:hAnsi="Times New Roman"/>
          <w:sz w:val="24"/>
          <w:szCs w:val="24"/>
        </w:rPr>
        <w:t xml:space="preserve">. </w:t>
      </w:r>
    </w:p>
    <w:p w:rsidR="00CC5FA5" w:rsidRPr="00C511F3" w:rsidRDefault="00C511F3" w:rsidP="00C511F3">
      <w:pPr>
        <w:pStyle w:val="ListParagraph"/>
        <w:numPr>
          <w:ilvl w:val="0"/>
          <w:numId w:val="5"/>
        </w:numPr>
        <w:suppressAutoHyphens w:val="0"/>
        <w:spacing w:line="242" w:lineRule="auto"/>
        <w:textAlignment w:val="auto"/>
        <w:rPr>
          <w:rFonts w:ascii="Times New Roman" w:hAnsi="Times New Roman"/>
          <w:sz w:val="24"/>
          <w:szCs w:val="24"/>
        </w:rPr>
      </w:pPr>
      <w:r w:rsidRPr="00C511F3">
        <w:rPr>
          <w:rFonts w:ascii="Times New Roman" w:hAnsi="Times New Roman"/>
          <w:sz w:val="24"/>
          <w:szCs w:val="24"/>
        </w:rPr>
        <w:t>Възможнаст за експортиран</w:t>
      </w:r>
      <w:r w:rsidR="00323777" w:rsidRPr="00C511F3">
        <w:rPr>
          <w:rFonts w:ascii="Times New Roman" w:hAnsi="Times New Roman"/>
          <w:sz w:val="24"/>
          <w:szCs w:val="24"/>
        </w:rPr>
        <w:t>е</w:t>
      </w:r>
      <w:r w:rsidRPr="00C511F3">
        <w:rPr>
          <w:rFonts w:ascii="Times New Roman" w:hAnsi="Times New Roman"/>
          <w:sz w:val="24"/>
          <w:szCs w:val="24"/>
        </w:rPr>
        <w:t xml:space="preserve"> на</w:t>
      </w:r>
      <w:r w:rsidR="00323777" w:rsidRPr="00C511F3">
        <w:rPr>
          <w:rFonts w:ascii="Times New Roman" w:hAnsi="Times New Roman"/>
          <w:sz w:val="24"/>
          <w:szCs w:val="24"/>
        </w:rPr>
        <w:t xml:space="preserve"> лог файловете</w:t>
      </w:r>
      <w:r w:rsidRPr="00C511F3">
        <w:rPr>
          <w:rFonts w:ascii="Times New Roman" w:hAnsi="Times New Roman"/>
          <w:sz w:val="24"/>
          <w:szCs w:val="24"/>
        </w:rPr>
        <w:t xml:space="preserve"> на уеб сървъра във</w:t>
      </w:r>
      <w:r w:rsidR="00323777" w:rsidRPr="00C511F3">
        <w:rPr>
          <w:rFonts w:ascii="Times New Roman" w:hAnsi="Times New Roman"/>
          <w:sz w:val="24"/>
          <w:szCs w:val="24"/>
        </w:rPr>
        <w:t xml:space="preserve"> външен сървър (Log Management Server/ SIEM). </w:t>
      </w:r>
    </w:p>
    <w:p w:rsidR="00CC5FA5" w:rsidRDefault="006804E6">
      <w:pPr>
        <w:pStyle w:val="ListParagraph"/>
        <w:numPr>
          <w:ilvl w:val="0"/>
          <w:numId w:val="5"/>
        </w:numPr>
        <w:suppressAutoHyphens w:val="0"/>
        <w:spacing w:line="242" w:lineRule="auto"/>
        <w:textAlignment w:val="auto"/>
        <w:rPr>
          <w:rFonts w:ascii="Times New Roman" w:hAnsi="Times New Roman"/>
          <w:sz w:val="24"/>
          <w:szCs w:val="24"/>
        </w:rPr>
      </w:pPr>
      <w:r>
        <w:rPr>
          <w:rFonts w:ascii="Times New Roman" w:hAnsi="Times New Roman"/>
          <w:sz w:val="24"/>
          <w:szCs w:val="24"/>
        </w:rPr>
        <w:t>Поддър</w:t>
      </w:r>
      <w:r w:rsidR="008D62F2">
        <w:rPr>
          <w:rFonts w:ascii="Times New Roman" w:hAnsi="Times New Roman"/>
          <w:sz w:val="24"/>
          <w:szCs w:val="24"/>
        </w:rPr>
        <w:t>ж</w:t>
      </w:r>
      <w:r>
        <w:rPr>
          <w:rFonts w:ascii="Times New Roman" w:hAnsi="Times New Roman"/>
          <w:sz w:val="24"/>
          <w:szCs w:val="24"/>
        </w:rPr>
        <w:t>ане на</w:t>
      </w:r>
      <w:r w:rsidR="00323777">
        <w:rPr>
          <w:rFonts w:ascii="Times New Roman" w:hAnsi="Times New Roman"/>
          <w:sz w:val="24"/>
          <w:szCs w:val="24"/>
        </w:rPr>
        <w:t xml:space="preserve"> актуална схема на мрежовата инфраструктура. </w:t>
      </w:r>
    </w:p>
    <w:p w:rsidR="00CC5FA5" w:rsidRDefault="00323777">
      <w:pPr>
        <w:pStyle w:val="ListParagraph"/>
        <w:numPr>
          <w:ilvl w:val="0"/>
          <w:numId w:val="5"/>
        </w:numPr>
        <w:suppressAutoHyphens w:val="0"/>
        <w:spacing w:line="242" w:lineRule="auto"/>
        <w:textAlignment w:val="auto"/>
        <w:rPr>
          <w:rFonts w:ascii="Times New Roman" w:hAnsi="Times New Roman"/>
          <w:sz w:val="24"/>
          <w:szCs w:val="24"/>
        </w:rPr>
      </w:pPr>
      <w:r>
        <w:rPr>
          <w:rFonts w:ascii="Times New Roman" w:hAnsi="Times New Roman"/>
          <w:sz w:val="24"/>
          <w:szCs w:val="24"/>
        </w:rPr>
        <w:t>Поддържа</w:t>
      </w:r>
      <w:r w:rsidR="006804E6">
        <w:rPr>
          <w:rFonts w:ascii="Times New Roman" w:hAnsi="Times New Roman"/>
          <w:sz w:val="24"/>
          <w:szCs w:val="24"/>
        </w:rPr>
        <w:t>не на</w:t>
      </w:r>
      <w:r>
        <w:rPr>
          <w:rFonts w:ascii="Times New Roman" w:hAnsi="Times New Roman"/>
          <w:sz w:val="24"/>
          <w:szCs w:val="24"/>
        </w:rPr>
        <w:t xml:space="preserve"> актуални контакти</w:t>
      </w:r>
      <w:r w:rsidR="006804E6">
        <w:rPr>
          <w:rFonts w:ascii="Times New Roman" w:hAnsi="Times New Roman"/>
          <w:sz w:val="24"/>
          <w:szCs w:val="24"/>
        </w:rPr>
        <w:t>те</w:t>
      </w:r>
      <w:r>
        <w:rPr>
          <w:rFonts w:ascii="Times New Roman" w:hAnsi="Times New Roman"/>
          <w:sz w:val="24"/>
          <w:szCs w:val="24"/>
        </w:rPr>
        <w:t xml:space="preserve"> </w:t>
      </w:r>
      <w:r w:rsidR="00795A3C">
        <w:rPr>
          <w:rFonts w:ascii="Times New Roman" w:hAnsi="Times New Roman"/>
          <w:sz w:val="24"/>
          <w:szCs w:val="24"/>
        </w:rPr>
        <w:t xml:space="preserve">на </w:t>
      </w:r>
      <w:r w:rsidR="00F274A3">
        <w:rPr>
          <w:rFonts w:ascii="Times New Roman" w:hAnsi="Times New Roman"/>
          <w:sz w:val="24"/>
          <w:szCs w:val="24"/>
        </w:rPr>
        <w:t>участв</w:t>
      </w:r>
      <w:r w:rsidR="006804E6">
        <w:rPr>
          <w:rFonts w:ascii="Times New Roman" w:hAnsi="Times New Roman"/>
          <w:sz w:val="24"/>
          <w:szCs w:val="24"/>
        </w:rPr>
        <w:t>ащите</w:t>
      </w:r>
      <w:r>
        <w:rPr>
          <w:rFonts w:ascii="Times New Roman" w:hAnsi="Times New Roman"/>
          <w:sz w:val="24"/>
          <w:szCs w:val="24"/>
        </w:rPr>
        <w:t xml:space="preserve"> в процеса </w:t>
      </w:r>
      <w:r w:rsidR="00795A3C">
        <w:rPr>
          <w:rFonts w:ascii="Times New Roman" w:hAnsi="Times New Roman"/>
          <w:sz w:val="24"/>
          <w:szCs w:val="24"/>
        </w:rPr>
        <w:t>по</w:t>
      </w:r>
      <w:r>
        <w:rPr>
          <w:rFonts w:ascii="Times New Roman" w:hAnsi="Times New Roman"/>
          <w:sz w:val="24"/>
          <w:szCs w:val="24"/>
        </w:rPr>
        <w:t xml:space="preserve"> поддръжка </w:t>
      </w:r>
      <w:r w:rsidR="006804E6">
        <w:rPr>
          <w:rFonts w:ascii="Times New Roman" w:hAnsi="Times New Roman"/>
          <w:sz w:val="24"/>
          <w:szCs w:val="24"/>
        </w:rPr>
        <w:t xml:space="preserve">на </w:t>
      </w:r>
      <w:r>
        <w:rPr>
          <w:rFonts w:ascii="Times New Roman" w:hAnsi="Times New Roman"/>
          <w:sz w:val="24"/>
          <w:szCs w:val="24"/>
        </w:rPr>
        <w:t>системите - доставчика на достъп до интернет, администратор</w:t>
      </w:r>
      <w:r w:rsidR="006804E6">
        <w:rPr>
          <w:rFonts w:ascii="Times New Roman" w:hAnsi="Times New Roman"/>
          <w:sz w:val="24"/>
          <w:szCs w:val="24"/>
        </w:rPr>
        <w:t>а</w:t>
      </w:r>
      <w:r>
        <w:rPr>
          <w:rFonts w:ascii="Times New Roman" w:hAnsi="Times New Roman"/>
          <w:sz w:val="24"/>
          <w:szCs w:val="24"/>
        </w:rPr>
        <w:t xml:space="preserve"> на приложението, мрежовия администратор, nCERT България, ДАНС и ГДБОП.</w:t>
      </w:r>
    </w:p>
    <w:p w:rsidR="00CC5FA5" w:rsidRDefault="00323777">
      <w:pPr>
        <w:rPr>
          <w:rFonts w:ascii="Times New Roman" w:hAnsi="Times New Roman"/>
          <w:b/>
          <w:sz w:val="24"/>
          <w:szCs w:val="24"/>
        </w:rPr>
      </w:pPr>
      <w:r>
        <w:rPr>
          <w:rFonts w:ascii="Times New Roman" w:hAnsi="Times New Roman"/>
          <w:b/>
          <w:sz w:val="24"/>
          <w:szCs w:val="24"/>
        </w:rPr>
        <w:t>Идентификация</w:t>
      </w:r>
    </w:p>
    <w:p w:rsidR="00CC5FA5" w:rsidRDefault="00323777">
      <w:pPr>
        <w:pStyle w:val="ListParagraph"/>
        <w:numPr>
          <w:ilvl w:val="0"/>
          <w:numId w:val="7"/>
        </w:numPr>
        <w:suppressAutoHyphens w:val="0"/>
        <w:spacing w:line="242" w:lineRule="auto"/>
        <w:textAlignment w:val="auto"/>
        <w:rPr>
          <w:rFonts w:ascii="Times New Roman" w:hAnsi="Times New Roman"/>
          <w:sz w:val="24"/>
          <w:szCs w:val="24"/>
        </w:rPr>
      </w:pPr>
      <w:r>
        <w:rPr>
          <w:rFonts w:ascii="Times New Roman" w:hAnsi="Times New Roman"/>
          <w:sz w:val="24"/>
          <w:szCs w:val="24"/>
        </w:rPr>
        <w:t>Извършва</w:t>
      </w:r>
      <w:r w:rsidR="006804E6">
        <w:rPr>
          <w:rFonts w:ascii="Times New Roman" w:hAnsi="Times New Roman"/>
          <w:sz w:val="24"/>
          <w:szCs w:val="24"/>
        </w:rPr>
        <w:t>не</w:t>
      </w:r>
      <w:r>
        <w:rPr>
          <w:rFonts w:ascii="Times New Roman" w:hAnsi="Times New Roman"/>
          <w:sz w:val="24"/>
          <w:szCs w:val="24"/>
        </w:rPr>
        <w:t xml:space="preserve"> мониторинг на уеб страницата с цел установяване кое съдържание е било променено. </w:t>
      </w:r>
    </w:p>
    <w:p w:rsidR="00CC5FA5" w:rsidRDefault="006804E6">
      <w:pPr>
        <w:pStyle w:val="ListParagraph"/>
        <w:numPr>
          <w:ilvl w:val="0"/>
          <w:numId w:val="7"/>
        </w:numPr>
        <w:suppressAutoHyphens w:val="0"/>
        <w:spacing w:line="242" w:lineRule="auto"/>
        <w:textAlignment w:val="auto"/>
        <w:rPr>
          <w:rFonts w:ascii="Times New Roman" w:hAnsi="Times New Roman"/>
          <w:sz w:val="24"/>
          <w:szCs w:val="24"/>
        </w:rPr>
      </w:pPr>
      <w:r>
        <w:rPr>
          <w:rFonts w:ascii="Times New Roman" w:hAnsi="Times New Roman"/>
          <w:sz w:val="24"/>
          <w:szCs w:val="24"/>
        </w:rPr>
        <w:t>Извършване</w:t>
      </w:r>
      <w:r w:rsidR="00795A3C">
        <w:rPr>
          <w:rFonts w:ascii="Times New Roman" w:hAnsi="Times New Roman"/>
          <w:sz w:val="24"/>
          <w:szCs w:val="24"/>
        </w:rPr>
        <w:t xml:space="preserve"> проверка</w:t>
      </w:r>
      <w:r w:rsidR="00323777">
        <w:rPr>
          <w:rFonts w:ascii="Times New Roman" w:hAnsi="Times New Roman"/>
          <w:sz w:val="24"/>
          <w:szCs w:val="24"/>
        </w:rPr>
        <w:t xml:space="preserve"> на сигурността на уеб сайта с инструменти като Google SafeBrowsing.</w:t>
      </w:r>
    </w:p>
    <w:p w:rsidR="00CC5FA5" w:rsidRDefault="00795A3C">
      <w:pPr>
        <w:pStyle w:val="ListParagraph"/>
        <w:numPr>
          <w:ilvl w:val="0"/>
          <w:numId w:val="7"/>
        </w:numPr>
        <w:suppressAutoHyphens w:val="0"/>
        <w:spacing w:line="242" w:lineRule="auto"/>
        <w:textAlignment w:val="auto"/>
        <w:rPr>
          <w:rFonts w:ascii="Times New Roman" w:hAnsi="Times New Roman"/>
          <w:sz w:val="24"/>
          <w:szCs w:val="24"/>
        </w:rPr>
      </w:pPr>
      <w:r>
        <w:rPr>
          <w:rFonts w:ascii="Times New Roman" w:hAnsi="Times New Roman"/>
          <w:sz w:val="24"/>
          <w:szCs w:val="24"/>
        </w:rPr>
        <w:t>Процедура по установяв</w:t>
      </w:r>
      <w:r w:rsidR="006804E6">
        <w:rPr>
          <w:rFonts w:ascii="Times New Roman" w:hAnsi="Times New Roman"/>
          <w:sz w:val="24"/>
          <w:szCs w:val="24"/>
        </w:rPr>
        <w:t>ане на  defacement и определен</w:t>
      </w:r>
      <w:r w:rsidR="00323777">
        <w:rPr>
          <w:rFonts w:ascii="Times New Roman" w:hAnsi="Times New Roman"/>
          <w:sz w:val="24"/>
          <w:szCs w:val="24"/>
        </w:rPr>
        <w:t xml:space="preserve">е </w:t>
      </w:r>
      <w:r w:rsidR="006804E6">
        <w:rPr>
          <w:rFonts w:ascii="Times New Roman" w:hAnsi="Times New Roman"/>
          <w:sz w:val="24"/>
          <w:szCs w:val="24"/>
        </w:rPr>
        <w:t xml:space="preserve">на </w:t>
      </w:r>
      <w:r w:rsidR="00323777">
        <w:rPr>
          <w:rFonts w:ascii="Times New Roman" w:hAnsi="Times New Roman"/>
          <w:sz w:val="24"/>
          <w:szCs w:val="24"/>
        </w:rPr>
        <w:t>неговия произход:</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Проверка на</w:t>
      </w:r>
      <w:r w:rsidR="00323777">
        <w:rPr>
          <w:rFonts w:ascii="Times New Roman" w:hAnsi="Times New Roman"/>
          <w:sz w:val="24"/>
          <w:szCs w:val="24"/>
        </w:rPr>
        <w:t xml:space="preserve"> датите на модифициране на файловете и техните хешове.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Проверка</w:t>
      </w:r>
      <w:r w:rsidR="00323777">
        <w:rPr>
          <w:rFonts w:ascii="Times New Roman" w:hAnsi="Times New Roman"/>
          <w:sz w:val="24"/>
          <w:szCs w:val="24"/>
        </w:rPr>
        <w:t xml:space="preserve"> mashup content providers.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Проверка на</w:t>
      </w:r>
      <w:r w:rsidR="00323777">
        <w:rPr>
          <w:rFonts w:ascii="Times New Roman" w:hAnsi="Times New Roman"/>
          <w:sz w:val="24"/>
          <w:szCs w:val="24"/>
        </w:rPr>
        <w:t xml:space="preserve"> линковете в уеб страницата (src, meta, css, script, …).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Проверка на </w:t>
      </w:r>
      <w:r w:rsidR="00323777">
        <w:rPr>
          <w:rFonts w:ascii="Times New Roman" w:hAnsi="Times New Roman"/>
          <w:sz w:val="24"/>
          <w:szCs w:val="24"/>
        </w:rPr>
        <w:t xml:space="preserve"> лог файловете.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Сканиране на</w:t>
      </w:r>
      <w:r w:rsidR="00323777">
        <w:rPr>
          <w:rFonts w:ascii="Times New Roman" w:hAnsi="Times New Roman"/>
          <w:sz w:val="24"/>
          <w:szCs w:val="24"/>
        </w:rPr>
        <w:t xml:space="preserve"> базите данни за зловредно съдържание. </w:t>
      </w:r>
    </w:p>
    <w:p w:rsidR="00CC5FA5" w:rsidRDefault="006804E6">
      <w:pPr>
        <w:pStyle w:val="ListParagraph"/>
        <w:numPr>
          <w:ilvl w:val="0"/>
          <w:numId w:val="7"/>
        </w:numPr>
        <w:suppressAutoHyphens w:val="0"/>
        <w:spacing w:line="242" w:lineRule="auto"/>
        <w:textAlignment w:val="auto"/>
        <w:rPr>
          <w:rFonts w:ascii="Times New Roman" w:hAnsi="Times New Roman"/>
          <w:sz w:val="24"/>
          <w:szCs w:val="24"/>
        </w:rPr>
      </w:pPr>
      <w:r>
        <w:rPr>
          <w:rFonts w:ascii="Times New Roman" w:hAnsi="Times New Roman"/>
          <w:sz w:val="24"/>
          <w:szCs w:val="24"/>
        </w:rPr>
        <w:t>Докладване</w:t>
      </w:r>
      <w:r w:rsidR="00323777">
        <w:rPr>
          <w:rFonts w:ascii="Times New Roman" w:hAnsi="Times New Roman"/>
          <w:sz w:val="24"/>
          <w:szCs w:val="24"/>
        </w:rPr>
        <w:t xml:space="preserve"> за инцидента на</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Ръководството</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nCERT Bulgaria (до 2 часа съгласно закона за КС)</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ДАНС, ако е обект със стратегическо значение</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ГДБОП, ако има данни за киберпрестъпление</w:t>
      </w:r>
    </w:p>
    <w:p w:rsidR="00CC5FA5" w:rsidRDefault="00CC5FA5">
      <w:pPr>
        <w:pStyle w:val="ListParagraph"/>
        <w:rPr>
          <w:rFonts w:ascii="Times New Roman" w:hAnsi="Times New Roman"/>
          <w:sz w:val="24"/>
          <w:szCs w:val="24"/>
        </w:rPr>
      </w:pPr>
    </w:p>
    <w:p w:rsidR="00CC5FA5" w:rsidRDefault="00323777">
      <w:pPr>
        <w:rPr>
          <w:rFonts w:ascii="Times New Roman" w:hAnsi="Times New Roman"/>
          <w:b/>
          <w:sz w:val="24"/>
          <w:szCs w:val="24"/>
        </w:rPr>
      </w:pPr>
      <w:r>
        <w:rPr>
          <w:rFonts w:ascii="Times New Roman" w:hAnsi="Times New Roman"/>
          <w:b/>
          <w:sz w:val="24"/>
          <w:szCs w:val="24"/>
        </w:rPr>
        <w:t>Ограничаване на въздействието</w:t>
      </w:r>
    </w:p>
    <w:p w:rsidR="00CC5FA5" w:rsidRDefault="00667457">
      <w:pPr>
        <w:pStyle w:val="ListParagraph"/>
        <w:numPr>
          <w:ilvl w:val="0"/>
          <w:numId w:val="8"/>
        </w:numPr>
        <w:suppressAutoHyphens w:val="0"/>
        <w:spacing w:line="242" w:lineRule="auto"/>
        <w:textAlignment w:val="auto"/>
        <w:rPr>
          <w:rFonts w:ascii="Times New Roman" w:hAnsi="Times New Roman"/>
          <w:sz w:val="24"/>
          <w:szCs w:val="24"/>
        </w:rPr>
      </w:pPr>
      <w:r>
        <w:rPr>
          <w:rFonts w:ascii="Times New Roman" w:hAnsi="Times New Roman"/>
          <w:sz w:val="24"/>
          <w:szCs w:val="24"/>
        </w:rPr>
        <w:lastRenderedPageBreak/>
        <w:t>Изключв</w:t>
      </w:r>
      <w:r w:rsidR="006804E6">
        <w:rPr>
          <w:rFonts w:ascii="Times New Roman" w:hAnsi="Times New Roman"/>
          <w:sz w:val="24"/>
          <w:szCs w:val="24"/>
        </w:rPr>
        <w:t>ане на</w:t>
      </w:r>
      <w:r w:rsidR="00323777">
        <w:rPr>
          <w:rFonts w:ascii="Times New Roman" w:hAnsi="Times New Roman"/>
          <w:sz w:val="24"/>
          <w:szCs w:val="24"/>
        </w:rPr>
        <w:t xml:space="preserve"> компрометираният сървър от мрежата</w:t>
      </w:r>
    </w:p>
    <w:p w:rsidR="00CC5FA5" w:rsidRDefault="006804E6">
      <w:pPr>
        <w:pStyle w:val="ListParagraph"/>
        <w:numPr>
          <w:ilvl w:val="0"/>
          <w:numId w:val="8"/>
        </w:numPr>
        <w:suppressAutoHyphens w:val="0"/>
        <w:spacing w:line="242" w:lineRule="auto"/>
        <w:textAlignment w:val="auto"/>
        <w:rPr>
          <w:rFonts w:ascii="Times New Roman" w:hAnsi="Times New Roman"/>
          <w:sz w:val="24"/>
          <w:szCs w:val="24"/>
        </w:rPr>
      </w:pPr>
      <w:r>
        <w:rPr>
          <w:rFonts w:ascii="Times New Roman" w:hAnsi="Times New Roman"/>
          <w:sz w:val="24"/>
          <w:szCs w:val="24"/>
        </w:rPr>
        <w:t>Направа на</w:t>
      </w:r>
      <w:r w:rsidR="00323777">
        <w:rPr>
          <w:rFonts w:ascii="Times New Roman" w:hAnsi="Times New Roman"/>
          <w:sz w:val="24"/>
          <w:szCs w:val="24"/>
        </w:rPr>
        <w:t xml:space="preserve"> архив на всички данни на уеб сървъра с цел forensic анализ и събиране на доказателства. Най-добрата практика, ако е приложима, е bit-by-bit копие на хард диска на уеб сървъра. Това би помогнало и за възстановяване на изтрити файлове.</w:t>
      </w:r>
    </w:p>
    <w:p w:rsidR="00CC5FA5" w:rsidRDefault="006804E6">
      <w:pPr>
        <w:pStyle w:val="ListParagraph"/>
        <w:numPr>
          <w:ilvl w:val="0"/>
          <w:numId w:val="8"/>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Проверка</w:t>
      </w:r>
      <w:r w:rsidR="00323777">
        <w:rPr>
          <w:rFonts w:ascii="Times New Roman" w:hAnsi="Times New Roman"/>
          <w:sz w:val="24"/>
          <w:szCs w:val="24"/>
        </w:rPr>
        <w:t xml:space="preserve"> схемата на м</w:t>
      </w:r>
      <w:r w:rsidR="00667457">
        <w:rPr>
          <w:rFonts w:ascii="Times New Roman" w:hAnsi="Times New Roman"/>
          <w:sz w:val="24"/>
          <w:szCs w:val="24"/>
        </w:rPr>
        <w:t>режовата инфраструктура. Уверяв</w:t>
      </w:r>
      <w:r>
        <w:rPr>
          <w:rFonts w:ascii="Times New Roman" w:hAnsi="Times New Roman"/>
          <w:sz w:val="24"/>
          <w:szCs w:val="24"/>
        </w:rPr>
        <w:t>аме</w:t>
      </w:r>
      <w:r w:rsidR="00323777">
        <w:rPr>
          <w:rFonts w:ascii="Times New Roman" w:hAnsi="Times New Roman"/>
          <w:sz w:val="24"/>
          <w:szCs w:val="24"/>
        </w:rPr>
        <w:t xml:space="preserve"> се, че уязвимостта, която е използвана, не се намира другаде.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Проверка на</w:t>
      </w:r>
      <w:r w:rsidR="00323777">
        <w:rPr>
          <w:rFonts w:ascii="Times New Roman" w:hAnsi="Times New Roman"/>
          <w:sz w:val="24"/>
          <w:szCs w:val="24"/>
        </w:rPr>
        <w:t xml:space="preserve"> системата, на която уеб сървърът работи.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Проверка </w:t>
      </w:r>
      <w:r w:rsidR="00323777">
        <w:rPr>
          <w:rFonts w:ascii="Times New Roman" w:hAnsi="Times New Roman"/>
          <w:sz w:val="24"/>
          <w:szCs w:val="24"/>
        </w:rPr>
        <w:t xml:space="preserve"> какви други услуги работят на същата машина. </w:t>
      </w:r>
    </w:p>
    <w:p w:rsidR="00CC5FA5" w:rsidRDefault="006804E6">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Проверка на </w:t>
      </w:r>
      <w:r w:rsidR="00323777">
        <w:rPr>
          <w:rFonts w:ascii="Times New Roman" w:hAnsi="Times New Roman"/>
          <w:sz w:val="24"/>
          <w:szCs w:val="24"/>
        </w:rPr>
        <w:t xml:space="preserve"> връзките с други системи и дали някоя от тях е компрометирана. </w:t>
      </w:r>
    </w:p>
    <w:p w:rsidR="00CC5FA5" w:rsidRDefault="00323777">
      <w:pPr>
        <w:pStyle w:val="ListParagraph"/>
        <w:numPr>
          <w:ilvl w:val="0"/>
          <w:numId w:val="8"/>
        </w:numPr>
        <w:suppressAutoHyphens w:val="0"/>
        <w:spacing w:line="242" w:lineRule="auto"/>
        <w:textAlignment w:val="auto"/>
        <w:rPr>
          <w:rFonts w:ascii="Times New Roman" w:hAnsi="Times New Roman"/>
          <w:sz w:val="24"/>
          <w:szCs w:val="24"/>
        </w:rPr>
      </w:pPr>
      <w:r>
        <w:rPr>
          <w:rFonts w:ascii="Times New Roman" w:hAnsi="Times New Roman"/>
          <w:sz w:val="24"/>
          <w:szCs w:val="24"/>
        </w:rPr>
        <w:t>Ако източникът на атаката е дру</w:t>
      </w:r>
      <w:r w:rsidR="006804E6">
        <w:rPr>
          <w:rFonts w:ascii="Times New Roman" w:hAnsi="Times New Roman"/>
          <w:sz w:val="24"/>
          <w:szCs w:val="24"/>
        </w:rPr>
        <w:t xml:space="preserve">га система от мрежата, се осигурява изключването и </w:t>
      </w:r>
      <w:r>
        <w:rPr>
          <w:rFonts w:ascii="Times New Roman" w:hAnsi="Times New Roman"/>
          <w:sz w:val="24"/>
          <w:szCs w:val="24"/>
        </w:rPr>
        <w:t xml:space="preserve"> от мрежа</w:t>
      </w:r>
      <w:r w:rsidR="006804E6">
        <w:rPr>
          <w:rFonts w:ascii="Times New Roman" w:hAnsi="Times New Roman"/>
          <w:sz w:val="24"/>
          <w:szCs w:val="24"/>
        </w:rPr>
        <w:t xml:space="preserve">та, по възможност и се предприемат действия по </w:t>
      </w:r>
      <w:r>
        <w:rPr>
          <w:rFonts w:ascii="Times New Roman" w:hAnsi="Times New Roman"/>
          <w:sz w:val="24"/>
          <w:szCs w:val="24"/>
        </w:rPr>
        <w:t>изследва</w:t>
      </w:r>
      <w:r w:rsidR="006804E6">
        <w:rPr>
          <w:rFonts w:ascii="Times New Roman" w:hAnsi="Times New Roman"/>
          <w:sz w:val="24"/>
          <w:szCs w:val="24"/>
        </w:rPr>
        <w:t>н</w:t>
      </w:r>
      <w:r>
        <w:rPr>
          <w:rFonts w:ascii="Times New Roman" w:hAnsi="Times New Roman"/>
          <w:sz w:val="24"/>
          <w:szCs w:val="24"/>
        </w:rPr>
        <w:t>е</w:t>
      </w:r>
      <w:r w:rsidR="006804E6">
        <w:rPr>
          <w:rFonts w:ascii="Times New Roman" w:hAnsi="Times New Roman"/>
          <w:sz w:val="24"/>
          <w:szCs w:val="24"/>
        </w:rPr>
        <w:t>то и</w:t>
      </w:r>
      <w:r>
        <w:rPr>
          <w:rFonts w:ascii="Times New Roman" w:hAnsi="Times New Roman"/>
          <w:sz w:val="24"/>
          <w:szCs w:val="24"/>
        </w:rPr>
        <w:t xml:space="preserve">. </w:t>
      </w:r>
    </w:p>
    <w:p w:rsidR="00366837" w:rsidRDefault="006804E6" w:rsidP="00366837">
      <w:pPr>
        <w:pStyle w:val="ListParagraph"/>
        <w:numPr>
          <w:ilvl w:val="0"/>
          <w:numId w:val="6"/>
        </w:numPr>
        <w:suppressAutoHyphens w:val="0"/>
        <w:spacing w:line="242" w:lineRule="auto"/>
        <w:textAlignment w:val="auto"/>
        <w:rPr>
          <w:rFonts w:ascii="Times New Roman" w:hAnsi="Times New Roman"/>
          <w:sz w:val="24"/>
          <w:szCs w:val="24"/>
        </w:rPr>
      </w:pPr>
      <w:r w:rsidRPr="00366837">
        <w:rPr>
          <w:rFonts w:ascii="Times New Roman" w:hAnsi="Times New Roman"/>
          <w:sz w:val="24"/>
          <w:szCs w:val="24"/>
        </w:rPr>
        <w:t xml:space="preserve">Установяване на това, </w:t>
      </w:r>
      <w:r w:rsidR="00323777" w:rsidRPr="00366837">
        <w:rPr>
          <w:rFonts w:ascii="Times New Roman" w:hAnsi="Times New Roman"/>
          <w:sz w:val="24"/>
          <w:szCs w:val="24"/>
        </w:rPr>
        <w:t xml:space="preserve">коя техника е използвал атакуващия, коя е първоначално пробитата система </w:t>
      </w:r>
      <w:r w:rsidR="00366837">
        <w:rPr>
          <w:rFonts w:ascii="Times New Roman" w:hAnsi="Times New Roman"/>
          <w:sz w:val="24"/>
          <w:szCs w:val="24"/>
        </w:rPr>
        <w:t>;</w:t>
      </w:r>
    </w:p>
    <w:p w:rsidR="00CC5FA5" w:rsidRPr="00366837" w:rsidRDefault="00323777" w:rsidP="00366837">
      <w:pPr>
        <w:pStyle w:val="ListParagraph"/>
        <w:numPr>
          <w:ilvl w:val="0"/>
          <w:numId w:val="6"/>
        </w:numPr>
        <w:suppressAutoHyphens w:val="0"/>
        <w:spacing w:line="242" w:lineRule="auto"/>
        <w:textAlignment w:val="auto"/>
        <w:rPr>
          <w:rFonts w:ascii="Times New Roman" w:hAnsi="Times New Roman"/>
          <w:sz w:val="24"/>
          <w:szCs w:val="24"/>
        </w:rPr>
      </w:pPr>
      <w:r w:rsidRPr="00366837">
        <w:rPr>
          <w:rFonts w:ascii="Times New Roman" w:hAnsi="Times New Roman"/>
          <w:sz w:val="24"/>
          <w:szCs w:val="24"/>
        </w:rPr>
        <w:t>Уязвимост на уеб компоненти: поправ</w:t>
      </w:r>
      <w:r w:rsidR="00795A3C">
        <w:rPr>
          <w:rFonts w:ascii="Times New Roman" w:hAnsi="Times New Roman"/>
          <w:sz w:val="24"/>
          <w:szCs w:val="24"/>
        </w:rPr>
        <w:t>яне на</w:t>
      </w:r>
      <w:r w:rsidRPr="00366837">
        <w:rPr>
          <w:rFonts w:ascii="Times New Roman" w:hAnsi="Times New Roman"/>
          <w:sz w:val="24"/>
          <w:szCs w:val="24"/>
        </w:rPr>
        <w:t xml:space="preserve"> уязвимостта, използвайки съответния пач. </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Open public folder: fix the bug </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Уязвимост към SQL инжекции: коригирайте кода.  </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Mashup components: cut mashup feed.</w:t>
      </w:r>
    </w:p>
    <w:p w:rsidR="00CC5FA5" w:rsidRDefault="00323777">
      <w:pPr>
        <w:pStyle w:val="ListParagraph"/>
        <w:numPr>
          <w:ilvl w:val="0"/>
          <w:numId w:val="6"/>
        </w:numPr>
        <w:suppressAutoHyphens w:val="0"/>
        <w:spacing w:line="242" w:lineRule="auto"/>
        <w:textAlignment w:val="auto"/>
        <w:rPr>
          <w:rFonts w:ascii="Times New Roman" w:hAnsi="Times New Roman"/>
          <w:sz w:val="24"/>
          <w:szCs w:val="24"/>
        </w:rPr>
      </w:pPr>
      <w:r>
        <w:rPr>
          <w:rFonts w:ascii="Times New Roman" w:hAnsi="Times New Roman"/>
          <w:sz w:val="24"/>
          <w:szCs w:val="24"/>
        </w:rPr>
        <w:t>Модификация с административни прав</w:t>
      </w:r>
      <w:r w:rsidR="00AF2585">
        <w:rPr>
          <w:rFonts w:ascii="Times New Roman" w:hAnsi="Times New Roman"/>
          <w:sz w:val="24"/>
          <w:szCs w:val="24"/>
        </w:rPr>
        <w:t>а чрез физически достъп: променяне</w:t>
      </w:r>
      <w:r>
        <w:rPr>
          <w:rFonts w:ascii="Times New Roman" w:hAnsi="Times New Roman"/>
          <w:sz w:val="24"/>
          <w:szCs w:val="24"/>
        </w:rPr>
        <w:t xml:space="preserve"> правата за достъп.</w:t>
      </w:r>
    </w:p>
    <w:p w:rsidR="00CC5FA5" w:rsidRDefault="00323777">
      <w:pPr>
        <w:pStyle w:val="ListParagraph"/>
        <w:numPr>
          <w:ilvl w:val="0"/>
          <w:numId w:val="8"/>
        </w:numPr>
        <w:suppressAutoHyphens w:val="0"/>
        <w:spacing w:line="242" w:lineRule="auto"/>
        <w:textAlignment w:val="auto"/>
        <w:rPr>
          <w:rFonts w:ascii="Times New Roman" w:hAnsi="Times New Roman"/>
          <w:sz w:val="24"/>
          <w:szCs w:val="24"/>
        </w:rPr>
      </w:pPr>
      <w:r>
        <w:rPr>
          <w:rFonts w:ascii="Times New Roman" w:hAnsi="Times New Roman"/>
          <w:sz w:val="24"/>
          <w:szCs w:val="24"/>
        </w:rPr>
        <w:t>Ако е необходимо при сложен проблем и много важен уеб сървър, вдиг</w:t>
      </w:r>
      <w:r w:rsidR="00AF2585">
        <w:rPr>
          <w:rFonts w:ascii="Times New Roman" w:hAnsi="Times New Roman"/>
          <w:sz w:val="24"/>
          <w:szCs w:val="24"/>
        </w:rPr>
        <w:t>а</w:t>
      </w:r>
      <w:r>
        <w:rPr>
          <w:rFonts w:ascii="Times New Roman" w:hAnsi="Times New Roman"/>
          <w:sz w:val="24"/>
          <w:szCs w:val="24"/>
        </w:rPr>
        <w:t>не</w:t>
      </w:r>
      <w:r w:rsidR="00366837">
        <w:rPr>
          <w:rFonts w:ascii="Times New Roman" w:hAnsi="Times New Roman"/>
          <w:sz w:val="24"/>
          <w:szCs w:val="24"/>
        </w:rPr>
        <w:t xml:space="preserve"> на</w:t>
      </w:r>
      <w:r>
        <w:rPr>
          <w:rFonts w:ascii="Times New Roman" w:hAnsi="Times New Roman"/>
          <w:sz w:val="24"/>
          <w:szCs w:val="24"/>
        </w:rPr>
        <w:t xml:space="preserve"> временен уеб сървър, актуален с неговите приложения. Той трябва да предлага същото съдържание, като компрометирания уеб сървър или най-малкото да показва друго легитимно съдържание, като „Сайтът е временно недостъпен ". Най-добре е да се покаже временно статично съдържание, съдържащо само HTML код. Това предотвратява друга инфекция в случай че атакуващият е използвал уязвимостта в PHP / ASP / CGI / PL /и т.н. код.</w:t>
      </w:r>
    </w:p>
    <w:p w:rsidR="00CC5FA5" w:rsidRDefault="00323777">
      <w:r>
        <w:rPr>
          <w:rFonts w:ascii="Times New Roman" w:hAnsi="Times New Roman"/>
          <w:b/>
          <w:sz w:val="24"/>
          <w:szCs w:val="24"/>
        </w:rPr>
        <w:t>Възстановяване</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Премах</w:t>
      </w:r>
      <w:r w:rsidR="00AF2585">
        <w:rPr>
          <w:rFonts w:ascii="Times New Roman" w:hAnsi="Times New Roman"/>
          <w:sz w:val="24"/>
          <w:szCs w:val="24"/>
        </w:rPr>
        <w:t>ваме</w:t>
      </w:r>
      <w:r>
        <w:rPr>
          <w:rFonts w:ascii="Times New Roman" w:hAnsi="Times New Roman"/>
          <w:sz w:val="24"/>
          <w:szCs w:val="24"/>
        </w:rPr>
        <w:t xml:space="preserve"> съдържанието, което е подменено и възстанов</w:t>
      </w:r>
      <w:r w:rsidR="00AF2585">
        <w:rPr>
          <w:rFonts w:ascii="Times New Roman" w:hAnsi="Times New Roman"/>
          <w:sz w:val="24"/>
          <w:szCs w:val="24"/>
        </w:rPr>
        <w:t>яваме</w:t>
      </w:r>
      <w:r>
        <w:rPr>
          <w:rFonts w:ascii="Times New Roman" w:hAnsi="Times New Roman"/>
          <w:sz w:val="24"/>
          <w:szCs w:val="24"/>
        </w:rPr>
        <w:t xml:space="preserve"> оригиналното. </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Поправ</w:t>
      </w:r>
      <w:r w:rsidR="00AF2585">
        <w:rPr>
          <w:rFonts w:ascii="Times New Roman" w:hAnsi="Times New Roman"/>
          <w:sz w:val="24"/>
          <w:szCs w:val="24"/>
        </w:rPr>
        <w:t>ям</w:t>
      </w:r>
      <w:r w:rsidR="00366837">
        <w:rPr>
          <w:rFonts w:ascii="Times New Roman" w:hAnsi="Times New Roman"/>
          <w:sz w:val="24"/>
          <w:szCs w:val="24"/>
        </w:rPr>
        <w:t xml:space="preserve">е на </w:t>
      </w:r>
      <w:r>
        <w:rPr>
          <w:rFonts w:ascii="Times New Roman" w:hAnsi="Times New Roman"/>
          <w:sz w:val="24"/>
          <w:szCs w:val="24"/>
        </w:rPr>
        <w:t xml:space="preserve">намерените уязвимости. </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Възстанов</w:t>
      </w:r>
      <w:r w:rsidR="00AF2585">
        <w:rPr>
          <w:rFonts w:ascii="Times New Roman" w:hAnsi="Times New Roman"/>
          <w:sz w:val="24"/>
          <w:szCs w:val="24"/>
        </w:rPr>
        <w:t>явам</w:t>
      </w:r>
      <w:r w:rsidR="00366837">
        <w:rPr>
          <w:rFonts w:ascii="Times New Roman" w:hAnsi="Times New Roman"/>
          <w:sz w:val="24"/>
          <w:szCs w:val="24"/>
        </w:rPr>
        <w:t>е</w:t>
      </w:r>
      <w:r>
        <w:rPr>
          <w:rFonts w:ascii="Times New Roman" w:hAnsi="Times New Roman"/>
          <w:sz w:val="24"/>
          <w:szCs w:val="24"/>
        </w:rPr>
        <w:t xml:space="preserve"> съдържанието, използвайки последния архив и се увер</w:t>
      </w:r>
      <w:r w:rsidR="00AF2585">
        <w:rPr>
          <w:rFonts w:ascii="Times New Roman" w:hAnsi="Times New Roman"/>
          <w:sz w:val="24"/>
          <w:szCs w:val="24"/>
        </w:rPr>
        <w:t>яваме</w:t>
      </w:r>
      <w:r>
        <w:rPr>
          <w:rFonts w:ascii="Times New Roman" w:hAnsi="Times New Roman"/>
          <w:sz w:val="24"/>
          <w:szCs w:val="24"/>
        </w:rPr>
        <w:t xml:space="preserve">, че съдържанието не съдържа уязвимости (ако уязвимите източници са от самите уеб приложения). </w:t>
      </w:r>
    </w:p>
    <w:p w:rsidR="00CC5FA5" w:rsidRDefault="0036683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Преглед на</w:t>
      </w:r>
      <w:r w:rsidR="00323777">
        <w:rPr>
          <w:rFonts w:ascii="Times New Roman" w:hAnsi="Times New Roman"/>
          <w:sz w:val="24"/>
          <w:szCs w:val="24"/>
        </w:rPr>
        <w:t xml:space="preserve"> операционната система на уеб сървъра за подозрителни процеси и/или наличие на Backdoor/Rootkit и отстран</w:t>
      </w:r>
      <w:r>
        <w:rPr>
          <w:rFonts w:ascii="Times New Roman" w:hAnsi="Times New Roman"/>
          <w:sz w:val="24"/>
          <w:szCs w:val="24"/>
        </w:rPr>
        <w:t xml:space="preserve">ването им, </w:t>
      </w:r>
      <w:r w:rsidR="00323777">
        <w:rPr>
          <w:rFonts w:ascii="Times New Roman" w:hAnsi="Times New Roman"/>
          <w:sz w:val="24"/>
          <w:szCs w:val="24"/>
        </w:rPr>
        <w:t xml:space="preserve"> използвайки някой от предложените инструменти:</w:t>
      </w:r>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lastRenderedPageBreak/>
        <w:t xml:space="preserve">Chkrootkit: </w:t>
      </w:r>
      <w:hyperlink r:id="rId15" w:history="1">
        <w:r>
          <w:rPr>
            <w:rStyle w:val="Hyperlink"/>
            <w:rFonts w:ascii="Times New Roman" w:hAnsi="Times New Roman"/>
            <w:sz w:val="24"/>
            <w:szCs w:val="24"/>
          </w:rPr>
          <w:t>http://www.chkrootkit.org/</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Rkhunter: </w:t>
      </w:r>
      <w:hyperlink r:id="rId16" w:history="1">
        <w:r>
          <w:rPr>
            <w:rStyle w:val="Hyperlink"/>
            <w:rFonts w:ascii="Times New Roman" w:hAnsi="Times New Roman"/>
            <w:sz w:val="24"/>
            <w:szCs w:val="24"/>
          </w:rPr>
          <w:t>http://rkhunter.sourceforge.net/</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Linux Malware Detect: </w:t>
      </w:r>
      <w:hyperlink r:id="rId17" w:history="1">
        <w:r>
          <w:rPr>
            <w:rStyle w:val="Hyperlink"/>
            <w:rFonts w:ascii="Times New Roman" w:hAnsi="Times New Roman"/>
            <w:sz w:val="24"/>
            <w:szCs w:val="24"/>
          </w:rPr>
          <w:t>https://github.com/rfxn/linux-malware-detect</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MalDet: </w:t>
      </w:r>
      <w:hyperlink r:id="rId18" w:history="1">
        <w:r>
          <w:rPr>
            <w:rStyle w:val="Hyperlink"/>
            <w:rFonts w:ascii="Times New Roman" w:hAnsi="Times New Roman"/>
            <w:sz w:val="24"/>
            <w:szCs w:val="24"/>
          </w:rPr>
          <w:t>https://github.com/dkhuuthe/MalDet</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ClamAV: </w:t>
      </w:r>
      <w:hyperlink r:id="rId19" w:history="1">
        <w:r>
          <w:rPr>
            <w:rStyle w:val="Hyperlink"/>
            <w:rFonts w:ascii="Times New Roman" w:hAnsi="Times New Roman"/>
            <w:sz w:val="24"/>
            <w:szCs w:val="24"/>
          </w:rPr>
          <w:t>https://www.clamav.net/</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MalScan: </w:t>
      </w:r>
      <w:hyperlink r:id="rId20" w:history="1">
        <w:r>
          <w:rPr>
            <w:rStyle w:val="Hyperlink"/>
            <w:rFonts w:ascii="Times New Roman" w:hAnsi="Times New Roman"/>
            <w:sz w:val="24"/>
            <w:szCs w:val="24"/>
          </w:rPr>
          <w:t>https://github.com/mtingers/malscan</w:t>
        </w:r>
      </w:hyperlink>
    </w:p>
    <w:p w:rsidR="00CC5FA5" w:rsidRDefault="00323777">
      <w:pPr>
        <w:pStyle w:val="ListParagraph"/>
        <w:numPr>
          <w:ilvl w:val="0"/>
          <w:numId w:val="10"/>
        </w:numPr>
        <w:suppressAutoHyphens w:val="0"/>
        <w:spacing w:line="242" w:lineRule="auto"/>
        <w:textAlignment w:val="auto"/>
      </w:pPr>
      <w:r>
        <w:rPr>
          <w:rFonts w:ascii="Times New Roman" w:hAnsi="Times New Roman"/>
          <w:sz w:val="24"/>
          <w:szCs w:val="24"/>
        </w:rPr>
        <w:t xml:space="preserve">NeoPi: </w:t>
      </w:r>
      <w:hyperlink r:id="rId21" w:history="1">
        <w:r>
          <w:rPr>
            <w:rStyle w:val="Hyperlink"/>
            <w:rFonts w:ascii="Times New Roman" w:hAnsi="Times New Roman"/>
            <w:sz w:val="24"/>
            <w:szCs w:val="24"/>
          </w:rPr>
          <w:t>https://github.com/Neohapsis/NeoPI</w:t>
        </w:r>
      </w:hyperlink>
      <w:r>
        <w:rPr>
          <w:rFonts w:ascii="Times New Roman" w:hAnsi="Times New Roman"/>
          <w:sz w:val="24"/>
          <w:szCs w:val="24"/>
        </w:rPr>
        <w:t xml:space="preserve"> </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Провер</w:t>
      </w:r>
      <w:r w:rsidR="00366837">
        <w:rPr>
          <w:rFonts w:ascii="Times New Roman" w:hAnsi="Times New Roman"/>
          <w:sz w:val="24"/>
          <w:szCs w:val="24"/>
        </w:rPr>
        <w:t>ка</w:t>
      </w:r>
      <w:r>
        <w:rPr>
          <w:rFonts w:ascii="Times New Roman" w:hAnsi="Times New Roman"/>
          <w:sz w:val="24"/>
          <w:szCs w:val="24"/>
        </w:rPr>
        <w:t xml:space="preserve"> за качен PHP Backdoor / Web Shell / Backdoor Shell чрез някой от предложените инструменти: </w:t>
      </w:r>
    </w:p>
    <w:p w:rsidR="00CC5FA5" w:rsidRDefault="00731962">
      <w:pPr>
        <w:pStyle w:val="ListParagraph"/>
        <w:numPr>
          <w:ilvl w:val="0"/>
          <w:numId w:val="11"/>
        </w:numPr>
        <w:suppressAutoHyphens w:val="0"/>
        <w:spacing w:after="0"/>
        <w:textAlignment w:val="auto"/>
      </w:pPr>
      <w:hyperlink r:id="rId22" w:history="1">
        <w:r w:rsidR="00323777">
          <w:rPr>
            <w:rStyle w:val="Hyperlink"/>
            <w:rFonts w:ascii="Times New Roman" w:hAnsi="Times New Roman"/>
            <w:sz w:val="24"/>
            <w:szCs w:val="24"/>
          </w:rPr>
          <w:t>http://www.shelldetector.com/</w:t>
        </w:r>
      </w:hyperlink>
      <w:r w:rsidR="00323777">
        <w:rPr>
          <w:rFonts w:ascii="Times New Roman" w:hAnsi="Times New Roman"/>
          <w:sz w:val="24"/>
          <w:szCs w:val="24"/>
        </w:rPr>
        <w:t xml:space="preserve">  </w:t>
      </w:r>
    </w:p>
    <w:p w:rsidR="00CC5FA5" w:rsidRDefault="00731962">
      <w:pPr>
        <w:pStyle w:val="ListParagraph"/>
        <w:numPr>
          <w:ilvl w:val="0"/>
          <w:numId w:val="11"/>
        </w:numPr>
        <w:suppressAutoHyphens w:val="0"/>
        <w:spacing w:after="0"/>
        <w:textAlignment w:val="auto"/>
      </w:pPr>
      <w:hyperlink r:id="rId23" w:history="1">
        <w:r w:rsidR="00323777">
          <w:rPr>
            <w:rStyle w:val="Hyperlink"/>
            <w:rFonts w:ascii="Times New Roman" w:hAnsi="Times New Roman"/>
            <w:sz w:val="24"/>
            <w:szCs w:val="24"/>
          </w:rPr>
          <w:t>http://www.whitefirdesign.com/tools/basic-backdoor-scriptfinder.html</w:t>
        </w:r>
      </w:hyperlink>
    </w:p>
    <w:p w:rsidR="00CC5FA5" w:rsidRDefault="00731962">
      <w:pPr>
        <w:pStyle w:val="ListParagraph"/>
        <w:numPr>
          <w:ilvl w:val="0"/>
          <w:numId w:val="11"/>
        </w:numPr>
        <w:suppressAutoHyphens w:val="0"/>
        <w:spacing w:after="0"/>
        <w:textAlignment w:val="auto"/>
      </w:pPr>
      <w:hyperlink r:id="rId24" w:history="1">
        <w:r w:rsidR="00323777">
          <w:rPr>
            <w:rStyle w:val="Hyperlink"/>
            <w:rFonts w:ascii="Times New Roman" w:hAnsi="Times New Roman"/>
            <w:sz w:val="24"/>
            <w:szCs w:val="24"/>
          </w:rPr>
          <w:t>http://resources.infosecinstitute.com/web-shell-detection/</w:t>
        </w:r>
      </w:hyperlink>
    </w:p>
    <w:p w:rsidR="00CC5FA5" w:rsidRDefault="00731962">
      <w:pPr>
        <w:pStyle w:val="ListParagraph"/>
        <w:numPr>
          <w:ilvl w:val="0"/>
          <w:numId w:val="11"/>
        </w:numPr>
        <w:suppressAutoHyphens w:val="0"/>
        <w:spacing w:after="0"/>
        <w:textAlignment w:val="auto"/>
      </w:pPr>
      <w:hyperlink r:id="rId25" w:history="1">
        <w:r w:rsidR="00323777">
          <w:rPr>
            <w:rStyle w:val="Hyperlink"/>
            <w:rFonts w:ascii="Times New Roman" w:hAnsi="Times New Roman"/>
            <w:sz w:val="24"/>
            <w:szCs w:val="24"/>
          </w:rPr>
          <w:t>http://25yearsofprogramming.com/blog/2010/20100315.htm</w:t>
        </w:r>
      </w:hyperlink>
    </w:p>
    <w:p w:rsidR="00CC5FA5" w:rsidRDefault="00731962">
      <w:pPr>
        <w:pStyle w:val="ListParagraph"/>
        <w:numPr>
          <w:ilvl w:val="0"/>
          <w:numId w:val="11"/>
        </w:numPr>
        <w:suppressAutoHyphens w:val="0"/>
        <w:spacing w:after="0"/>
        <w:textAlignment w:val="auto"/>
      </w:pPr>
      <w:hyperlink r:id="rId26" w:history="1">
        <w:r w:rsidR="00323777">
          <w:rPr>
            <w:rStyle w:val="Hyperlink"/>
            <w:rFonts w:ascii="Times New Roman" w:hAnsi="Times New Roman"/>
            <w:sz w:val="24"/>
            <w:szCs w:val="24"/>
          </w:rPr>
          <w:t>http://resources.infosecinstitute.com/checking-out-backdoorshells/</w:t>
        </w:r>
      </w:hyperlink>
    </w:p>
    <w:p w:rsidR="00CC5FA5" w:rsidRDefault="00731962">
      <w:pPr>
        <w:pStyle w:val="ListParagraph"/>
        <w:numPr>
          <w:ilvl w:val="0"/>
          <w:numId w:val="11"/>
        </w:numPr>
        <w:suppressAutoHyphens w:val="0"/>
        <w:spacing w:after="0"/>
        <w:textAlignment w:val="auto"/>
      </w:pPr>
      <w:hyperlink r:id="rId27" w:history="1">
        <w:r w:rsidR="00323777">
          <w:rPr>
            <w:rStyle w:val="Hyperlink"/>
            <w:rFonts w:ascii="Times New Roman" w:hAnsi="Times New Roman"/>
            <w:sz w:val="24"/>
            <w:szCs w:val="24"/>
          </w:rPr>
          <w:t>https://bechtsoudis.com/hacking/detect-protect-from-phpbackdoor-shells/</w:t>
        </w:r>
      </w:hyperlink>
      <w:r w:rsidR="00323777">
        <w:rPr>
          <w:rFonts w:ascii="Times New Roman" w:hAnsi="Times New Roman"/>
          <w:sz w:val="24"/>
          <w:szCs w:val="24"/>
        </w:rPr>
        <w:t xml:space="preserve">  </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Пром</w:t>
      </w:r>
      <w:r w:rsidR="00366837">
        <w:rPr>
          <w:rFonts w:ascii="Times New Roman" w:hAnsi="Times New Roman"/>
          <w:sz w:val="24"/>
          <w:szCs w:val="24"/>
        </w:rPr>
        <w:t>яна на</w:t>
      </w:r>
      <w:r>
        <w:rPr>
          <w:rFonts w:ascii="Times New Roman" w:hAnsi="Times New Roman"/>
          <w:sz w:val="24"/>
          <w:szCs w:val="24"/>
        </w:rPr>
        <w:t xml:space="preserve"> всички потребителски пароли, ако уеб сървърът изисква потребите</w:t>
      </w:r>
      <w:r w:rsidR="00483B8A">
        <w:rPr>
          <w:rFonts w:ascii="Times New Roman" w:hAnsi="Times New Roman"/>
          <w:sz w:val="24"/>
          <w:szCs w:val="24"/>
        </w:rPr>
        <w:t>лска автентикация и/или ако имам</w:t>
      </w:r>
      <w:r>
        <w:rPr>
          <w:rFonts w:ascii="Times New Roman" w:hAnsi="Times New Roman"/>
          <w:sz w:val="24"/>
          <w:szCs w:val="24"/>
        </w:rPr>
        <w:t>е съмнения или доказателства за компрометирани акаунти.</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Ако временно </w:t>
      </w:r>
      <w:r w:rsidR="00483B8A">
        <w:rPr>
          <w:rFonts w:ascii="Times New Roman" w:hAnsi="Times New Roman"/>
          <w:sz w:val="24"/>
          <w:szCs w:val="24"/>
        </w:rPr>
        <w:t xml:space="preserve">сме </w:t>
      </w:r>
      <w:r w:rsidR="00366837">
        <w:rPr>
          <w:rFonts w:ascii="Times New Roman" w:hAnsi="Times New Roman"/>
          <w:sz w:val="24"/>
          <w:szCs w:val="24"/>
        </w:rPr>
        <w:t>използва</w:t>
      </w:r>
      <w:r w:rsidR="00483B8A">
        <w:rPr>
          <w:rFonts w:ascii="Times New Roman" w:hAnsi="Times New Roman"/>
          <w:sz w:val="24"/>
          <w:szCs w:val="24"/>
        </w:rPr>
        <w:t>ли</w:t>
      </w:r>
      <w:r>
        <w:rPr>
          <w:rFonts w:ascii="Times New Roman" w:hAnsi="Times New Roman"/>
          <w:sz w:val="24"/>
          <w:szCs w:val="24"/>
        </w:rPr>
        <w:t xml:space="preserve">  архив на уеб сървъра (т.2 от Подготовка) , въве</w:t>
      </w:r>
      <w:r w:rsidR="00483B8A">
        <w:rPr>
          <w:rFonts w:ascii="Times New Roman" w:hAnsi="Times New Roman"/>
          <w:sz w:val="24"/>
          <w:szCs w:val="24"/>
        </w:rPr>
        <w:t>ж</w:t>
      </w:r>
      <w:r>
        <w:rPr>
          <w:rFonts w:ascii="Times New Roman" w:hAnsi="Times New Roman"/>
          <w:sz w:val="24"/>
          <w:szCs w:val="24"/>
        </w:rPr>
        <w:t>д</w:t>
      </w:r>
      <w:r w:rsidR="00483B8A">
        <w:rPr>
          <w:rFonts w:ascii="Times New Roman" w:hAnsi="Times New Roman"/>
          <w:sz w:val="24"/>
          <w:szCs w:val="24"/>
        </w:rPr>
        <w:t>аме</w:t>
      </w:r>
      <w:r>
        <w:rPr>
          <w:rFonts w:ascii="Times New Roman" w:hAnsi="Times New Roman"/>
          <w:sz w:val="24"/>
          <w:szCs w:val="24"/>
        </w:rPr>
        <w:t xml:space="preserve"> основния обратно в експлоатация.</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Документира</w:t>
      </w:r>
      <w:r w:rsidR="00483B8A">
        <w:rPr>
          <w:rFonts w:ascii="Times New Roman" w:hAnsi="Times New Roman"/>
          <w:sz w:val="24"/>
          <w:szCs w:val="24"/>
        </w:rPr>
        <w:t>м</w:t>
      </w:r>
      <w:r w:rsidR="00366837">
        <w:rPr>
          <w:rFonts w:ascii="Times New Roman" w:hAnsi="Times New Roman"/>
          <w:sz w:val="24"/>
          <w:szCs w:val="24"/>
        </w:rPr>
        <w:t>е</w:t>
      </w:r>
      <w:r>
        <w:rPr>
          <w:rFonts w:ascii="Times New Roman" w:hAnsi="Times New Roman"/>
          <w:sz w:val="24"/>
          <w:szCs w:val="24"/>
        </w:rPr>
        <w:t xml:space="preserve"> подробно всяка стъпка от процеса на управление на инцидента</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Използва</w:t>
      </w:r>
      <w:r w:rsidR="00483B8A">
        <w:rPr>
          <w:rFonts w:ascii="Times New Roman" w:hAnsi="Times New Roman"/>
          <w:sz w:val="24"/>
          <w:szCs w:val="24"/>
        </w:rPr>
        <w:t>м</w:t>
      </w:r>
      <w:r w:rsidR="00366837">
        <w:rPr>
          <w:rFonts w:ascii="Times New Roman" w:hAnsi="Times New Roman"/>
          <w:sz w:val="24"/>
          <w:szCs w:val="24"/>
        </w:rPr>
        <w:t xml:space="preserve">е </w:t>
      </w:r>
      <w:r>
        <w:rPr>
          <w:rFonts w:ascii="Times New Roman" w:hAnsi="Times New Roman"/>
          <w:sz w:val="24"/>
          <w:szCs w:val="24"/>
        </w:rPr>
        <w:t xml:space="preserve"> комуникационна</w:t>
      </w:r>
      <w:r w:rsidR="00483B8A">
        <w:rPr>
          <w:rFonts w:ascii="Times New Roman" w:hAnsi="Times New Roman"/>
          <w:sz w:val="24"/>
          <w:szCs w:val="24"/>
        </w:rPr>
        <w:t>та</w:t>
      </w:r>
      <w:r>
        <w:rPr>
          <w:rFonts w:ascii="Times New Roman" w:hAnsi="Times New Roman"/>
          <w:sz w:val="24"/>
          <w:szCs w:val="24"/>
        </w:rPr>
        <w:t xml:space="preserve"> стратегия ако defeicment стран</w:t>
      </w:r>
      <w:r w:rsidR="00366837">
        <w:rPr>
          <w:rFonts w:ascii="Times New Roman" w:hAnsi="Times New Roman"/>
          <w:sz w:val="24"/>
          <w:szCs w:val="24"/>
        </w:rPr>
        <w:t xml:space="preserve">ицата е била видима за част от </w:t>
      </w:r>
      <w:r>
        <w:rPr>
          <w:rFonts w:ascii="Times New Roman" w:hAnsi="Times New Roman"/>
          <w:sz w:val="24"/>
          <w:szCs w:val="24"/>
        </w:rPr>
        <w:t xml:space="preserve"> потребители</w:t>
      </w:r>
      <w:r w:rsidR="00366837">
        <w:rPr>
          <w:rFonts w:ascii="Times New Roman" w:hAnsi="Times New Roman"/>
          <w:sz w:val="24"/>
          <w:szCs w:val="24"/>
        </w:rPr>
        <w:t>те</w:t>
      </w:r>
      <w:r>
        <w:rPr>
          <w:rFonts w:ascii="Times New Roman" w:hAnsi="Times New Roman"/>
          <w:sz w:val="24"/>
          <w:szCs w:val="24"/>
        </w:rPr>
        <w:t xml:space="preserve"> и планира</w:t>
      </w:r>
      <w:r w:rsidR="00483B8A">
        <w:rPr>
          <w:rFonts w:ascii="Times New Roman" w:hAnsi="Times New Roman"/>
          <w:sz w:val="24"/>
          <w:szCs w:val="24"/>
        </w:rPr>
        <w:t>м</w:t>
      </w:r>
      <w:r>
        <w:rPr>
          <w:rFonts w:ascii="Times New Roman" w:hAnsi="Times New Roman"/>
          <w:sz w:val="24"/>
          <w:szCs w:val="24"/>
        </w:rPr>
        <w:t>е публично</w:t>
      </w:r>
      <w:r w:rsidR="00483B8A">
        <w:rPr>
          <w:rFonts w:ascii="Times New Roman" w:hAnsi="Times New Roman"/>
          <w:sz w:val="24"/>
          <w:szCs w:val="24"/>
        </w:rPr>
        <w:t>то</w:t>
      </w:r>
      <w:r>
        <w:rPr>
          <w:rFonts w:ascii="Times New Roman" w:hAnsi="Times New Roman"/>
          <w:sz w:val="24"/>
          <w:szCs w:val="24"/>
        </w:rPr>
        <w:t xml:space="preserve"> </w:t>
      </w:r>
      <w:r w:rsidR="00366837">
        <w:rPr>
          <w:rFonts w:ascii="Times New Roman" w:hAnsi="Times New Roman"/>
          <w:sz w:val="24"/>
          <w:szCs w:val="24"/>
        </w:rPr>
        <w:t xml:space="preserve">оповестяване на </w:t>
      </w:r>
      <w:r>
        <w:rPr>
          <w:rFonts w:ascii="Times New Roman" w:hAnsi="Times New Roman"/>
          <w:sz w:val="24"/>
          <w:szCs w:val="24"/>
        </w:rPr>
        <w:t>инцидента.</w:t>
      </w:r>
    </w:p>
    <w:p w:rsidR="00CC5FA5" w:rsidRDefault="00323777">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Изготв</w:t>
      </w:r>
      <w:r w:rsidR="00366837">
        <w:rPr>
          <w:rFonts w:ascii="Times New Roman" w:hAnsi="Times New Roman"/>
          <w:sz w:val="24"/>
          <w:szCs w:val="24"/>
        </w:rPr>
        <w:t xml:space="preserve">яне на </w:t>
      </w:r>
      <w:r>
        <w:rPr>
          <w:rFonts w:ascii="Times New Roman" w:hAnsi="Times New Roman"/>
          <w:sz w:val="24"/>
          <w:szCs w:val="24"/>
        </w:rPr>
        <w:t>подробен доклад за инц</w:t>
      </w:r>
      <w:r w:rsidR="00366837">
        <w:rPr>
          <w:rFonts w:ascii="Times New Roman" w:hAnsi="Times New Roman"/>
          <w:sz w:val="24"/>
          <w:szCs w:val="24"/>
        </w:rPr>
        <w:t>идента и</w:t>
      </w:r>
      <w:r>
        <w:rPr>
          <w:rFonts w:ascii="Times New Roman" w:hAnsi="Times New Roman"/>
          <w:sz w:val="24"/>
          <w:szCs w:val="24"/>
        </w:rPr>
        <w:t xml:space="preserve"> </w:t>
      </w:r>
      <w:r w:rsidR="00366837">
        <w:rPr>
          <w:rFonts w:ascii="Times New Roman" w:hAnsi="Times New Roman"/>
          <w:sz w:val="24"/>
          <w:szCs w:val="24"/>
        </w:rPr>
        <w:t xml:space="preserve">осигуряване на </w:t>
      </w:r>
      <w:r>
        <w:rPr>
          <w:rFonts w:ascii="Times New Roman" w:hAnsi="Times New Roman"/>
          <w:sz w:val="24"/>
          <w:szCs w:val="24"/>
        </w:rPr>
        <w:t>достъпн</w:t>
      </w:r>
      <w:r w:rsidR="00366837">
        <w:rPr>
          <w:rFonts w:ascii="Times New Roman" w:hAnsi="Times New Roman"/>
          <w:sz w:val="24"/>
          <w:szCs w:val="24"/>
        </w:rPr>
        <w:t>ост</w:t>
      </w:r>
      <w:r>
        <w:rPr>
          <w:rFonts w:ascii="Times New Roman" w:hAnsi="Times New Roman"/>
          <w:sz w:val="24"/>
          <w:szCs w:val="24"/>
        </w:rPr>
        <w:t xml:space="preserve"> з</w:t>
      </w:r>
      <w:r w:rsidR="00366837">
        <w:rPr>
          <w:rFonts w:ascii="Times New Roman" w:hAnsi="Times New Roman"/>
          <w:sz w:val="24"/>
          <w:szCs w:val="24"/>
        </w:rPr>
        <w:t>а всички участващи страни. Т</w:t>
      </w:r>
      <w:r>
        <w:rPr>
          <w:rFonts w:ascii="Times New Roman" w:hAnsi="Times New Roman"/>
          <w:sz w:val="24"/>
          <w:szCs w:val="24"/>
        </w:rPr>
        <w:t xml:space="preserve">рябва да </w:t>
      </w:r>
      <w:r w:rsidR="00366837">
        <w:rPr>
          <w:rFonts w:ascii="Times New Roman" w:hAnsi="Times New Roman"/>
          <w:sz w:val="24"/>
          <w:szCs w:val="24"/>
        </w:rPr>
        <w:t xml:space="preserve">се </w:t>
      </w:r>
      <w:r>
        <w:rPr>
          <w:rFonts w:ascii="Times New Roman" w:hAnsi="Times New Roman"/>
          <w:sz w:val="24"/>
          <w:szCs w:val="24"/>
        </w:rPr>
        <w:t>съдържа минимум:</w:t>
      </w:r>
    </w:p>
    <w:p w:rsidR="00CC5FA5" w:rsidRDefault="00323777">
      <w:pPr>
        <w:pStyle w:val="ListParagraph"/>
        <w:numPr>
          <w:ilvl w:val="0"/>
          <w:numId w:val="12"/>
        </w:numPr>
        <w:suppressAutoHyphens w:val="0"/>
        <w:spacing w:line="242" w:lineRule="auto"/>
        <w:textAlignment w:val="auto"/>
        <w:rPr>
          <w:rFonts w:ascii="Times New Roman" w:hAnsi="Times New Roman"/>
          <w:sz w:val="24"/>
          <w:szCs w:val="24"/>
        </w:rPr>
      </w:pPr>
      <w:r>
        <w:rPr>
          <w:rFonts w:ascii="Times New Roman" w:hAnsi="Times New Roman"/>
          <w:sz w:val="24"/>
          <w:szCs w:val="24"/>
        </w:rPr>
        <w:t>Първоначално откриване;</w:t>
      </w:r>
    </w:p>
    <w:p w:rsidR="00CC5FA5" w:rsidRDefault="00323777">
      <w:pPr>
        <w:pStyle w:val="ListParagraph"/>
        <w:numPr>
          <w:ilvl w:val="0"/>
          <w:numId w:val="12"/>
        </w:numPr>
        <w:suppressAutoHyphens w:val="0"/>
        <w:spacing w:line="242" w:lineRule="auto"/>
        <w:textAlignment w:val="auto"/>
        <w:rPr>
          <w:rFonts w:ascii="Times New Roman" w:hAnsi="Times New Roman"/>
          <w:sz w:val="24"/>
          <w:szCs w:val="24"/>
        </w:rPr>
      </w:pPr>
      <w:r>
        <w:rPr>
          <w:rFonts w:ascii="Times New Roman" w:hAnsi="Times New Roman"/>
          <w:sz w:val="24"/>
          <w:szCs w:val="24"/>
        </w:rPr>
        <w:t>Действия и срокове;</w:t>
      </w:r>
    </w:p>
    <w:p w:rsidR="00CC5FA5" w:rsidRDefault="00323777">
      <w:pPr>
        <w:pStyle w:val="ListParagraph"/>
        <w:numPr>
          <w:ilvl w:val="0"/>
          <w:numId w:val="12"/>
        </w:numPr>
        <w:suppressAutoHyphens w:val="0"/>
        <w:spacing w:line="242" w:lineRule="auto"/>
        <w:textAlignment w:val="auto"/>
        <w:rPr>
          <w:rFonts w:ascii="Times New Roman" w:hAnsi="Times New Roman"/>
          <w:sz w:val="24"/>
          <w:szCs w:val="24"/>
        </w:rPr>
      </w:pPr>
      <w:r>
        <w:rPr>
          <w:rFonts w:ascii="Times New Roman" w:hAnsi="Times New Roman"/>
          <w:sz w:val="24"/>
          <w:szCs w:val="24"/>
        </w:rPr>
        <w:t>Какво се случи;</w:t>
      </w:r>
    </w:p>
    <w:p w:rsidR="00CC5FA5" w:rsidRDefault="00323777">
      <w:pPr>
        <w:pStyle w:val="ListParagraph"/>
        <w:numPr>
          <w:ilvl w:val="0"/>
          <w:numId w:val="12"/>
        </w:numPr>
        <w:suppressAutoHyphens w:val="0"/>
        <w:spacing w:line="242" w:lineRule="auto"/>
        <w:textAlignment w:val="auto"/>
        <w:rPr>
          <w:rFonts w:ascii="Times New Roman" w:hAnsi="Times New Roman"/>
          <w:sz w:val="24"/>
          <w:szCs w:val="24"/>
        </w:rPr>
      </w:pPr>
      <w:r>
        <w:rPr>
          <w:rFonts w:ascii="Times New Roman" w:hAnsi="Times New Roman"/>
          <w:sz w:val="24"/>
          <w:szCs w:val="24"/>
        </w:rPr>
        <w:t>Какво се обърка;</w:t>
      </w:r>
    </w:p>
    <w:p w:rsidR="00CC5FA5" w:rsidRDefault="00323777">
      <w:pPr>
        <w:pStyle w:val="ListParagraph"/>
        <w:numPr>
          <w:ilvl w:val="0"/>
          <w:numId w:val="12"/>
        </w:numPr>
        <w:suppressAutoHyphens w:val="0"/>
        <w:spacing w:line="242" w:lineRule="auto"/>
        <w:textAlignment w:val="auto"/>
        <w:rPr>
          <w:rFonts w:ascii="Times New Roman" w:hAnsi="Times New Roman"/>
          <w:sz w:val="24"/>
          <w:szCs w:val="24"/>
        </w:rPr>
      </w:pPr>
      <w:r>
        <w:rPr>
          <w:rFonts w:ascii="Times New Roman" w:hAnsi="Times New Roman"/>
          <w:sz w:val="24"/>
          <w:szCs w:val="24"/>
        </w:rPr>
        <w:t>Разходи за инциденти.</w:t>
      </w:r>
    </w:p>
    <w:p w:rsidR="00CC5FA5" w:rsidRDefault="00274EE5">
      <w:pPr>
        <w:pStyle w:val="ListParagraph"/>
        <w:numPr>
          <w:ilvl w:val="0"/>
          <w:numId w:val="9"/>
        </w:numPr>
        <w:suppressAutoHyphens w:val="0"/>
        <w:spacing w:line="242" w:lineRule="auto"/>
        <w:textAlignment w:val="auto"/>
        <w:rPr>
          <w:rFonts w:ascii="Times New Roman" w:hAnsi="Times New Roman"/>
          <w:sz w:val="24"/>
          <w:szCs w:val="24"/>
        </w:rPr>
      </w:pPr>
      <w:r>
        <w:rPr>
          <w:rFonts w:ascii="Times New Roman" w:hAnsi="Times New Roman"/>
          <w:sz w:val="24"/>
          <w:szCs w:val="24"/>
        </w:rPr>
        <w:t>Изпращам</w:t>
      </w:r>
      <w:r w:rsidR="00366837">
        <w:rPr>
          <w:rFonts w:ascii="Times New Roman" w:hAnsi="Times New Roman"/>
          <w:sz w:val="24"/>
          <w:szCs w:val="24"/>
        </w:rPr>
        <w:t>е подробен</w:t>
      </w:r>
      <w:r w:rsidR="00323777">
        <w:rPr>
          <w:rFonts w:ascii="Times New Roman" w:hAnsi="Times New Roman"/>
          <w:sz w:val="24"/>
          <w:szCs w:val="24"/>
        </w:rPr>
        <w:t xml:space="preserve"> доклад на nCERT България до 5 дни след установяване на инцидента</w:t>
      </w:r>
      <w:r w:rsidR="00366837">
        <w:rPr>
          <w:rFonts w:ascii="Times New Roman" w:hAnsi="Times New Roman"/>
          <w:sz w:val="24"/>
          <w:szCs w:val="24"/>
        </w:rPr>
        <w:t>.</w:t>
      </w:r>
    </w:p>
    <w:p w:rsidR="00CC5FA5" w:rsidRDefault="00CC5FA5">
      <w:pPr>
        <w:rPr>
          <w:rFonts w:ascii="Times New Roman" w:hAnsi="Times New Roman"/>
          <w:sz w:val="24"/>
          <w:szCs w:val="24"/>
        </w:rPr>
      </w:pPr>
    </w:p>
    <w:p w:rsidR="00CC5FA5" w:rsidRDefault="00323777">
      <w:pPr>
        <w:rPr>
          <w:rFonts w:ascii="Times New Roman" w:hAnsi="Times New Roman"/>
          <w:b/>
          <w:sz w:val="24"/>
          <w:szCs w:val="24"/>
        </w:rPr>
      </w:pPr>
      <w:r>
        <w:rPr>
          <w:rFonts w:ascii="Times New Roman" w:hAnsi="Times New Roman"/>
          <w:b/>
          <w:sz w:val="24"/>
          <w:szCs w:val="24"/>
        </w:rPr>
        <w:t>Извлечени поуки / научени уроци от инцидента</w:t>
      </w:r>
    </w:p>
    <w:p w:rsidR="00CC5FA5" w:rsidRDefault="00323777">
      <w:pPr>
        <w:rPr>
          <w:rFonts w:ascii="Times New Roman" w:hAnsi="Times New Roman"/>
          <w:sz w:val="24"/>
          <w:szCs w:val="24"/>
        </w:rPr>
      </w:pPr>
      <w:r>
        <w:rPr>
          <w:rFonts w:ascii="Times New Roman" w:hAnsi="Times New Roman"/>
          <w:sz w:val="24"/>
          <w:szCs w:val="24"/>
        </w:rPr>
        <w:t>- В сл</w:t>
      </w:r>
      <w:r w:rsidR="00274EE5">
        <w:rPr>
          <w:rFonts w:ascii="Times New Roman" w:hAnsi="Times New Roman"/>
          <w:sz w:val="24"/>
          <w:szCs w:val="24"/>
        </w:rPr>
        <w:t>учай на откриване на уязвимост,</w:t>
      </w:r>
      <w:r w:rsidR="00366837">
        <w:rPr>
          <w:rFonts w:ascii="Times New Roman" w:hAnsi="Times New Roman"/>
          <w:sz w:val="24"/>
          <w:szCs w:val="24"/>
        </w:rPr>
        <w:t xml:space="preserve"> </w:t>
      </w:r>
      <w:r>
        <w:rPr>
          <w:rFonts w:ascii="Times New Roman" w:hAnsi="Times New Roman"/>
          <w:sz w:val="24"/>
          <w:szCs w:val="24"/>
        </w:rPr>
        <w:t>докладва</w:t>
      </w:r>
      <w:r w:rsidR="00274EE5">
        <w:rPr>
          <w:rFonts w:ascii="Times New Roman" w:hAnsi="Times New Roman"/>
          <w:sz w:val="24"/>
          <w:szCs w:val="24"/>
        </w:rPr>
        <w:t>ме</w:t>
      </w:r>
      <w:r w:rsidR="00366837">
        <w:rPr>
          <w:rFonts w:ascii="Times New Roman" w:hAnsi="Times New Roman"/>
          <w:sz w:val="24"/>
          <w:szCs w:val="24"/>
        </w:rPr>
        <w:t xml:space="preserve"> н</w:t>
      </w:r>
      <w:r>
        <w:rPr>
          <w:rFonts w:ascii="Times New Roman" w:hAnsi="Times New Roman"/>
          <w:sz w:val="24"/>
          <w:szCs w:val="24"/>
        </w:rPr>
        <w:t xml:space="preserve">а всички </w:t>
      </w:r>
      <w:r w:rsidR="00366837">
        <w:rPr>
          <w:rFonts w:ascii="Times New Roman" w:hAnsi="Times New Roman"/>
          <w:sz w:val="24"/>
          <w:szCs w:val="24"/>
        </w:rPr>
        <w:t xml:space="preserve">за </w:t>
      </w:r>
      <w:r>
        <w:rPr>
          <w:rFonts w:ascii="Times New Roman" w:hAnsi="Times New Roman"/>
          <w:sz w:val="24"/>
          <w:szCs w:val="24"/>
        </w:rPr>
        <w:t>недокументираната уязвимост, лежаща върху работещ продукт на уеб сървъра (като PHP форум) на неговия редактор, така че кодът може да бъде надстроен, за да се разработи поправка.</w:t>
      </w:r>
    </w:p>
    <w:p w:rsidR="00CC5FA5" w:rsidRDefault="00FA1422">
      <w:pPr>
        <w:rPr>
          <w:rFonts w:ascii="Times New Roman" w:hAnsi="Times New Roman"/>
          <w:sz w:val="24"/>
          <w:szCs w:val="24"/>
        </w:rPr>
      </w:pPr>
      <w:r>
        <w:rPr>
          <w:rFonts w:ascii="Times New Roman" w:hAnsi="Times New Roman"/>
          <w:sz w:val="24"/>
          <w:szCs w:val="24"/>
        </w:rPr>
        <w:lastRenderedPageBreak/>
        <w:t>- Укрепван</w:t>
      </w:r>
      <w:r w:rsidR="00323777">
        <w:rPr>
          <w:rFonts w:ascii="Times New Roman" w:hAnsi="Times New Roman"/>
          <w:sz w:val="24"/>
          <w:szCs w:val="24"/>
        </w:rPr>
        <w:t>е на инфраструктурата (Web Server, DB Server)</w:t>
      </w:r>
    </w:p>
    <w:p w:rsidR="00CC5FA5" w:rsidRDefault="00323777">
      <w:pPr>
        <w:rPr>
          <w:rFonts w:ascii="Times New Roman" w:hAnsi="Times New Roman"/>
          <w:sz w:val="24"/>
          <w:szCs w:val="24"/>
        </w:rPr>
      </w:pPr>
      <w:r>
        <w:rPr>
          <w:rFonts w:ascii="Times New Roman" w:hAnsi="Times New Roman"/>
          <w:sz w:val="24"/>
          <w:szCs w:val="24"/>
        </w:rPr>
        <w:t>- Актуализация на уеб приложението (преглед на изходния код, Penetration Testing)</w:t>
      </w:r>
    </w:p>
    <w:p w:rsidR="00CC5FA5" w:rsidRDefault="00323777">
      <w:pPr>
        <w:rPr>
          <w:rFonts w:ascii="Times New Roman" w:hAnsi="Times New Roman"/>
          <w:sz w:val="24"/>
          <w:szCs w:val="24"/>
        </w:rPr>
      </w:pPr>
      <w:r>
        <w:rPr>
          <w:rFonts w:ascii="Times New Roman" w:hAnsi="Times New Roman"/>
          <w:sz w:val="24"/>
          <w:szCs w:val="24"/>
        </w:rPr>
        <w:t>- Имплементира</w:t>
      </w:r>
      <w:r w:rsidR="00274EE5">
        <w:rPr>
          <w:rFonts w:ascii="Times New Roman" w:hAnsi="Times New Roman"/>
          <w:sz w:val="24"/>
          <w:szCs w:val="24"/>
        </w:rPr>
        <w:t>м</w:t>
      </w:r>
      <w:r>
        <w:rPr>
          <w:rFonts w:ascii="Times New Roman" w:hAnsi="Times New Roman"/>
          <w:sz w:val="24"/>
          <w:szCs w:val="24"/>
        </w:rPr>
        <w:t>е Web Application Firewall (в случай че няма)</w:t>
      </w:r>
    </w:p>
    <w:p w:rsidR="00CC5FA5" w:rsidRDefault="00323777">
      <w:pPr>
        <w:rPr>
          <w:rFonts w:ascii="Times New Roman" w:hAnsi="Times New Roman"/>
          <w:sz w:val="24"/>
          <w:szCs w:val="24"/>
        </w:rPr>
      </w:pPr>
      <w:r>
        <w:rPr>
          <w:rFonts w:ascii="Times New Roman" w:hAnsi="Times New Roman"/>
          <w:sz w:val="24"/>
          <w:szCs w:val="24"/>
        </w:rPr>
        <w:t>- Имплементира</w:t>
      </w:r>
      <w:r w:rsidR="00274EE5">
        <w:rPr>
          <w:rFonts w:ascii="Times New Roman" w:hAnsi="Times New Roman"/>
          <w:sz w:val="24"/>
          <w:szCs w:val="24"/>
        </w:rPr>
        <w:t>м</w:t>
      </w:r>
      <w:r>
        <w:rPr>
          <w:rFonts w:ascii="Times New Roman" w:hAnsi="Times New Roman"/>
          <w:sz w:val="24"/>
          <w:szCs w:val="24"/>
        </w:rPr>
        <w:t>е IDS / IPS (в случай че няма) или настройка на правилата</w:t>
      </w:r>
    </w:p>
    <w:p w:rsidR="00CC5FA5" w:rsidRDefault="00323777">
      <w:pPr>
        <w:rPr>
          <w:rFonts w:ascii="Times New Roman" w:hAnsi="Times New Roman"/>
          <w:sz w:val="24"/>
          <w:szCs w:val="24"/>
        </w:rPr>
      </w:pPr>
      <w:r>
        <w:rPr>
          <w:rFonts w:ascii="Times New Roman" w:hAnsi="Times New Roman"/>
          <w:sz w:val="24"/>
          <w:szCs w:val="24"/>
        </w:rPr>
        <w:t>- Имплементира</w:t>
      </w:r>
      <w:r w:rsidR="00274EE5">
        <w:rPr>
          <w:rFonts w:ascii="Times New Roman" w:hAnsi="Times New Roman"/>
          <w:sz w:val="24"/>
          <w:szCs w:val="24"/>
        </w:rPr>
        <w:t>м</w:t>
      </w:r>
      <w:r>
        <w:rPr>
          <w:rFonts w:ascii="Times New Roman" w:hAnsi="Times New Roman"/>
          <w:sz w:val="24"/>
          <w:szCs w:val="24"/>
        </w:rPr>
        <w:t>е File Integrity Monitoring</w:t>
      </w:r>
    </w:p>
    <w:p w:rsidR="00CC5FA5" w:rsidRDefault="00274EE5">
      <w:pPr>
        <w:rPr>
          <w:rFonts w:ascii="Times New Roman" w:hAnsi="Times New Roman"/>
          <w:sz w:val="24"/>
          <w:szCs w:val="24"/>
        </w:rPr>
      </w:pPr>
      <w:r>
        <w:rPr>
          <w:rFonts w:ascii="Times New Roman" w:hAnsi="Times New Roman"/>
          <w:sz w:val="24"/>
          <w:szCs w:val="24"/>
        </w:rPr>
        <w:t>- Имплементирам</w:t>
      </w:r>
      <w:r w:rsidR="00323777">
        <w:rPr>
          <w:rFonts w:ascii="Times New Roman" w:hAnsi="Times New Roman"/>
          <w:sz w:val="24"/>
          <w:szCs w:val="24"/>
        </w:rPr>
        <w:t>е програма за управление на обновяванията</w:t>
      </w:r>
    </w:p>
    <w:p w:rsidR="00CC5FA5" w:rsidRDefault="00CC5FA5">
      <w:pPr>
        <w:rPr>
          <w:rFonts w:ascii="Times New Roman" w:hAnsi="Times New Roman"/>
          <w:sz w:val="24"/>
          <w:szCs w:val="24"/>
        </w:rPr>
      </w:pPr>
    </w:p>
    <w:p w:rsidR="00CC5FA5" w:rsidRDefault="00323777">
      <w:pPr>
        <w:rPr>
          <w:rFonts w:ascii="Times New Roman" w:hAnsi="Times New Roman"/>
          <w:b/>
          <w:sz w:val="24"/>
          <w:szCs w:val="24"/>
        </w:rPr>
      </w:pPr>
      <w:r>
        <w:rPr>
          <w:rFonts w:ascii="Times New Roman" w:hAnsi="Times New Roman"/>
          <w:b/>
          <w:sz w:val="24"/>
          <w:szCs w:val="24"/>
        </w:rPr>
        <w:t xml:space="preserve">Основни причини за defacement : </w:t>
      </w:r>
    </w:p>
    <w:p w:rsidR="00CC5FA5" w:rsidRDefault="00323777">
      <w:pPr>
        <w:pStyle w:val="ListParagraph"/>
        <w:numPr>
          <w:ilvl w:val="0"/>
          <w:numId w:val="13"/>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Уязвимости в самите уеб приложения </w:t>
      </w:r>
    </w:p>
    <w:p w:rsidR="00CC5FA5" w:rsidRDefault="00323777">
      <w:pPr>
        <w:pStyle w:val="ListParagraph"/>
        <w:numPr>
          <w:ilvl w:val="0"/>
          <w:numId w:val="13"/>
        </w:numPr>
        <w:suppressAutoHyphens w:val="0"/>
        <w:spacing w:line="242" w:lineRule="auto"/>
        <w:textAlignment w:val="auto"/>
        <w:rPr>
          <w:rFonts w:ascii="Times New Roman" w:hAnsi="Times New Roman"/>
          <w:sz w:val="24"/>
          <w:szCs w:val="24"/>
        </w:rPr>
      </w:pPr>
      <w:r>
        <w:rPr>
          <w:rFonts w:ascii="Times New Roman" w:hAnsi="Times New Roman"/>
          <w:sz w:val="24"/>
          <w:szCs w:val="24"/>
        </w:rPr>
        <w:t>Уязвимости в компоненти, използвани в разработката на уеб сайта (Plugin, AddOn Module и т.н.)</w:t>
      </w:r>
    </w:p>
    <w:p w:rsidR="00CC5FA5" w:rsidRDefault="00323777">
      <w:pPr>
        <w:pStyle w:val="ListParagraph"/>
        <w:numPr>
          <w:ilvl w:val="0"/>
          <w:numId w:val="13"/>
        </w:numPr>
        <w:suppressAutoHyphens w:val="0"/>
        <w:spacing w:line="242" w:lineRule="auto"/>
        <w:textAlignment w:val="auto"/>
        <w:rPr>
          <w:rFonts w:ascii="Times New Roman" w:hAnsi="Times New Roman"/>
          <w:sz w:val="24"/>
          <w:szCs w:val="24"/>
        </w:rPr>
      </w:pPr>
      <w:r>
        <w:rPr>
          <w:rFonts w:ascii="Times New Roman" w:hAnsi="Times New Roman"/>
          <w:sz w:val="24"/>
          <w:szCs w:val="24"/>
        </w:rPr>
        <w:t xml:space="preserve">Неактуализирана операционна система </w:t>
      </w:r>
    </w:p>
    <w:p w:rsidR="00CC5FA5" w:rsidRDefault="00323777">
      <w:pPr>
        <w:pStyle w:val="ListParagraph"/>
        <w:numPr>
          <w:ilvl w:val="0"/>
          <w:numId w:val="13"/>
        </w:numPr>
        <w:suppressAutoHyphens w:val="0"/>
        <w:spacing w:line="242" w:lineRule="auto"/>
        <w:textAlignment w:val="auto"/>
        <w:rPr>
          <w:rFonts w:ascii="Times New Roman" w:hAnsi="Times New Roman"/>
          <w:sz w:val="24"/>
          <w:szCs w:val="24"/>
        </w:rPr>
      </w:pPr>
      <w:r>
        <w:rPr>
          <w:rFonts w:ascii="Times New Roman" w:hAnsi="Times New Roman"/>
          <w:sz w:val="24"/>
          <w:szCs w:val="24"/>
        </w:rPr>
        <w:t>Уязвимости в услугите на операционната система (Web Server Vuln, DB Server Vuln и т.н.)</w:t>
      </w:r>
    </w:p>
    <w:p w:rsidR="00CC5FA5" w:rsidRDefault="00CC5FA5">
      <w:pPr>
        <w:rPr>
          <w:rFonts w:ascii="Times New Roman" w:hAnsi="Times New Roman"/>
          <w:sz w:val="24"/>
          <w:szCs w:val="24"/>
        </w:rPr>
      </w:pPr>
    </w:p>
    <w:p w:rsidR="00CC5FA5" w:rsidRDefault="00323777">
      <w:pPr>
        <w:pageBreakBefore/>
        <w:jc w:val="right"/>
        <w:rPr>
          <w:rFonts w:ascii="Times New Roman" w:eastAsia="Times New Roman" w:hAnsi="Times New Roman"/>
          <w:bCs/>
          <w:i/>
          <w:sz w:val="24"/>
          <w:szCs w:val="24"/>
        </w:rPr>
      </w:pPr>
      <w:r>
        <w:rPr>
          <w:rFonts w:ascii="Times New Roman" w:eastAsia="Times New Roman" w:hAnsi="Times New Roman"/>
          <w:bCs/>
          <w:i/>
          <w:sz w:val="24"/>
          <w:szCs w:val="24"/>
        </w:rPr>
        <w:lastRenderedPageBreak/>
        <w:t>Приложение 2</w:t>
      </w:r>
    </w:p>
    <w:p w:rsidR="00CC5FA5" w:rsidRDefault="00323777">
      <w:pPr>
        <w:shd w:val="clear" w:color="auto" w:fill="FFFFFF"/>
        <w:spacing w:after="0" w:line="36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Процедура за реакция при фишинг атака: </w:t>
      </w:r>
    </w:p>
    <w:p w:rsidR="00CC5FA5" w:rsidRDefault="00CC5FA5">
      <w:pPr>
        <w:shd w:val="clear" w:color="auto" w:fill="FFFFFF"/>
        <w:spacing w:after="0" w:line="360" w:lineRule="auto"/>
        <w:jc w:val="center"/>
        <w:rPr>
          <w:rFonts w:ascii="Times New Roman" w:eastAsia="Times New Roman" w:hAnsi="Times New Roman"/>
          <w:b/>
          <w:bCs/>
          <w:sz w:val="24"/>
          <w:szCs w:val="24"/>
        </w:rPr>
      </w:pPr>
    </w:p>
    <w:p w:rsidR="00CC5FA5" w:rsidRDefault="00323777">
      <w:pPr>
        <w:shd w:val="clear" w:color="auto" w:fill="FFFFFF"/>
        <w:spacing w:after="0" w:line="360" w:lineRule="auto"/>
        <w:rPr>
          <w:rFonts w:ascii="Times New Roman" w:eastAsia="Times New Roman" w:hAnsi="Times New Roman"/>
          <w:b/>
          <w:bCs/>
          <w:sz w:val="24"/>
          <w:szCs w:val="24"/>
        </w:rPr>
      </w:pPr>
      <w:r>
        <w:rPr>
          <w:rFonts w:ascii="Times New Roman" w:eastAsia="Times New Roman" w:hAnsi="Times New Roman"/>
          <w:b/>
          <w:bCs/>
          <w:sz w:val="24"/>
          <w:szCs w:val="24"/>
        </w:rPr>
        <w:t>Е-мейл с линк към фишинг сайт</w:t>
      </w:r>
    </w:p>
    <w:p w:rsidR="00CC5FA5" w:rsidRDefault="00323777">
      <w:pPr>
        <w:pStyle w:val="ListParagraph"/>
        <w:numPr>
          <w:ilvl w:val="0"/>
          <w:numId w:val="14"/>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Провер</w:t>
      </w:r>
      <w:r w:rsidR="00B1268C">
        <w:rPr>
          <w:rFonts w:ascii="Times New Roman" w:eastAsia="Times New Roman" w:hAnsi="Times New Roman"/>
          <w:sz w:val="24"/>
          <w:szCs w:val="24"/>
        </w:rPr>
        <w:t xml:space="preserve">ка на това </w:t>
      </w:r>
      <w:r>
        <w:rPr>
          <w:rFonts w:ascii="Times New Roman" w:eastAsia="Times New Roman" w:hAnsi="Times New Roman"/>
          <w:sz w:val="24"/>
          <w:szCs w:val="24"/>
        </w:rPr>
        <w:t>колко потребители в организацията са били подложени на фишинг атаката.</w:t>
      </w:r>
    </w:p>
    <w:p w:rsidR="00CC5FA5" w:rsidRDefault="00323777">
      <w:pPr>
        <w:pStyle w:val="ListParagraph"/>
        <w:numPr>
          <w:ilvl w:val="0"/>
          <w:numId w:val="14"/>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Определ</w:t>
      </w:r>
      <w:r w:rsidR="00274EE5">
        <w:rPr>
          <w:rFonts w:ascii="Times New Roman" w:hAnsi="Times New Roman"/>
          <w:sz w:val="24"/>
          <w:szCs w:val="24"/>
        </w:rPr>
        <w:t>я</w:t>
      </w:r>
      <w:r w:rsidR="00B1268C">
        <w:rPr>
          <w:rFonts w:ascii="Times New Roman" w:eastAsia="Times New Roman" w:hAnsi="Times New Roman"/>
          <w:sz w:val="24"/>
          <w:szCs w:val="24"/>
        </w:rPr>
        <w:t>не на това</w:t>
      </w:r>
      <w:r>
        <w:rPr>
          <w:rFonts w:ascii="Times New Roman" w:eastAsia="Times New Roman" w:hAnsi="Times New Roman"/>
          <w:sz w:val="24"/>
          <w:szCs w:val="24"/>
        </w:rPr>
        <w:t xml:space="preserve"> дали лична или корпоративна информация е въведена във фишинг сайта. </w:t>
      </w:r>
    </w:p>
    <w:p w:rsidR="00CC5FA5" w:rsidRDefault="00323777">
      <w:pPr>
        <w:pStyle w:val="ListParagraph"/>
        <w:numPr>
          <w:ilvl w:val="0"/>
          <w:numId w:val="14"/>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Уведом</w:t>
      </w:r>
      <w:r w:rsidR="00B1268C">
        <w:rPr>
          <w:rFonts w:ascii="Times New Roman" w:hAnsi="Times New Roman"/>
          <w:sz w:val="24"/>
          <w:szCs w:val="24"/>
        </w:rPr>
        <w:t>яване на</w:t>
      </w:r>
      <w:r>
        <w:rPr>
          <w:rFonts w:ascii="Times New Roman" w:eastAsia="Times New Roman" w:hAnsi="Times New Roman"/>
          <w:sz w:val="24"/>
          <w:szCs w:val="24"/>
        </w:rPr>
        <w:t xml:space="preserve"> ръководството за възникналата ситуация, в зависимост от вътрешните правила.</w:t>
      </w:r>
    </w:p>
    <w:p w:rsidR="00CC5FA5" w:rsidRDefault="00B1268C">
      <w:pPr>
        <w:pStyle w:val="ListParagraph"/>
        <w:numPr>
          <w:ilvl w:val="0"/>
          <w:numId w:val="14"/>
        </w:numPr>
        <w:shd w:val="clear" w:color="auto" w:fill="FFFFFF"/>
        <w:suppressAutoHyphens w:val="0"/>
        <w:spacing w:after="0" w:line="360" w:lineRule="auto"/>
        <w:jc w:val="both"/>
        <w:textAlignment w:val="auto"/>
      </w:pPr>
      <w:r>
        <w:rPr>
          <w:rFonts w:ascii="Times New Roman" w:eastAsia="Times New Roman" w:hAnsi="Times New Roman"/>
          <w:sz w:val="24"/>
          <w:szCs w:val="24"/>
        </w:rPr>
        <w:t xml:space="preserve">Докладване </w:t>
      </w:r>
      <w:r w:rsidR="00323777">
        <w:rPr>
          <w:rFonts w:ascii="Times New Roman" w:eastAsia="Times New Roman" w:hAnsi="Times New Roman"/>
          <w:sz w:val="24"/>
          <w:szCs w:val="24"/>
        </w:rPr>
        <w:t xml:space="preserve"> за настъпилия инцидент на CERT България до 2 часа след неговото установяване.</w:t>
      </w:r>
    </w:p>
    <w:p w:rsidR="00CC5FA5" w:rsidRDefault="00323777">
      <w:pPr>
        <w:pStyle w:val="NormalWeb"/>
        <w:numPr>
          <w:ilvl w:val="0"/>
          <w:numId w:val="14"/>
        </w:numPr>
        <w:shd w:val="clear" w:color="auto" w:fill="FFFFFF"/>
        <w:spacing w:before="0" w:after="0" w:line="360" w:lineRule="auto"/>
        <w:textAlignment w:val="baseline"/>
        <w:rPr>
          <w:lang w:val="bg-BG"/>
        </w:rPr>
      </w:pPr>
      <w:r>
        <w:rPr>
          <w:lang w:val="bg-BG"/>
        </w:rPr>
        <w:t xml:space="preserve">След като </w:t>
      </w:r>
      <w:r w:rsidR="00B1268C">
        <w:rPr>
          <w:lang w:val="bg-BG"/>
        </w:rPr>
        <w:t xml:space="preserve">се </w:t>
      </w:r>
      <w:r>
        <w:rPr>
          <w:lang w:val="bg-BG"/>
        </w:rPr>
        <w:t>неутрализира</w:t>
      </w:r>
      <w:r w:rsidR="00B1268C">
        <w:rPr>
          <w:lang w:val="bg-BG"/>
        </w:rPr>
        <w:t xml:space="preserve"> атаката, анализиран</w:t>
      </w:r>
      <w:r>
        <w:rPr>
          <w:lang w:val="bg-BG"/>
        </w:rPr>
        <w:t xml:space="preserve">е </w:t>
      </w:r>
      <w:r w:rsidR="00B1268C">
        <w:rPr>
          <w:lang w:val="bg-BG"/>
        </w:rPr>
        <w:t xml:space="preserve">на </w:t>
      </w:r>
      <w:r>
        <w:rPr>
          <w:lang w:val="bg-BG"/>
        </w:rPr>
        <w:t>възникналата ситуация:</w:t>
      </w:r>
    </w:p>
    <w:p w:rsidR="00CC5FA5" w:rsidRDefault="00323777">
      <w:pPr>
        <w:pStyle w:val="NormalWeb"/>
        <w:numPr>
          <w:ilvl w:val="0"/>
          <w:numId w:val="15"/>
        </w:numPr>
        <w:shd w:val="clear" w:color="auto" w:fill="FFFFFF"/>
        <w:spacing w:before="0" w:after="0" w:line="360" w:lineRule="auto"/>
        <w:textAlignment w:val="baseline"/>
        <w:rPr>
          <w:lang w:val="bg-BG"/>
        </w:rPr>
      </w:pPr>
      <w:r>
        <w:rPr>
          <w:lang w:val="bg-BG"/>
        </w:rPr>
        <w:t>На база резултатите от събраната информация изготв</w:t>
      </w:r>
      <w:r w:rsidR="00B1268C">
        <w:t>я</w:t>
      </w:r>
      <w:r w:rsidR="00B1268C">
        <w:rPr>
          <w:lang w:val="bg-BG"/>
        </w:rPr>
        <w:t xml:space="preserve">не на </w:t>
      </w:r>
      <w:r>
        <w:rPr>
          <w:lang w:val="bg-BG"/>
        </w:rPr>
        <w:t>доклад относно вида и хронология на инцидента, предприетите мерки за разрешаването му.</w:t>
      </w:r>
    </w:p>
    <w:p w:rsidR="00CC5FA5" w:rsidRDefault="00323777">
      <w:pPr>
        <w:pStyle w:val="NormalWeb"/>
        <w:numPr>
          <w:ilvl w:val="0"/>
          <w:numId w:val="15"/>
        </w:numPr>
        <w:shd w:val="clear" w:color="auto" w:fill="FFFFFF"/>
        <w:spacing w:before="0" w:after="0" w:line="360" w:lineRule="auto"/>
        <w:textAlignment w:val="baseline"/>
        <w:rPr>
          <w:lang w:val="bg-BG"/>
        </w:rPr>
      </w:pPr>
      <w:r>
        <w:rPr>
          <w:lang w:val="bg-BG"/>
        </w:rPr>
        <w:t>Изготв</w:t>
      </w:r>
      <w:r w:rsidR="00B1268C">
        <w:t>я</w:t>
      </w:r>
      <w:r w:rsidR="00FA1422">
        <w:rPr>
          <w:lang w:val="bg-BG"/>
        </w:rPr>
        <w:t>м</w:t>
      </w:r>
      <w:r w:rsidR="00B1268C">
        <w:rPr>
          <w:lang w:val="bg-BG"/>
        </w:rPr>
        <w:t xml:space="preserve">е </w:t>
      </w:r>
      <w:r>
        <w:rPr>
          <w:lang w:val="bg-BG"/>
        </w:rPr>
        <w:t xml:space="preserve"> препоръки за предприемане на последващи проактивни мерки.</w:t>
      </w:r>
    </w:p>
    <w:p w:rsidR="00CC5FA5" w:rsidRDefault="00323777">
      <w:pPr>
        <w:pStyle w:val="NormalWeb"/>
        <w:numPr>
          <w:ilvl w:val="0"/>
          <w:numId w:val="15"/>
        </w:numPr>
        <w:shd w:val="clear" w:color="auto" w:fill="FFFFFF"/>
        <w:spacing w:before="0" w:after="0" w:line="360" w:lineRule="auto"/>
        <w:textAlignment w:val="baseline"/>
        <w:rPr>
          <w:lang w:val="bg-BG"/>
        </w:rPr>
      </w:pPr>
      <w:r>
        <w:rPr>
          <w:lang w:val="bg-BG"/>
        </w:rPr>
        <w:t>Разгле</w:t>
      </w:r>
      <w:r w:rsidR="00B1268C">
        <w:rPr>
          <w:lang w:val="bg-BG"/>
        </w:rPr>
        <w:t>ж</w:t>
      </w:r>
      <w:r>
        <w:rPr>
          <w:lang w:val="bg-BG"/>
        </w:rPr>
        <w:t>да</w:t>
      </w:r>
      <w:r w:rsidR="00FA1422">
        <w:rPr>
          <w:lang w:val="bg-BG"/>
        </w:rPr>
        <w:t>м</w:t>
      </w:r>
      <w:r w:rsidR="00B1268C">
        <w:rPr>
          <w:lang w:val="bg-BG"/>
        </w:rPr>
        <w:t>е</w:t>
      </w:r>
      <w:r>
        <w:rPr>
          <w:lang w:val="bg-BG"/>
        </w:rPr>
        <w:t xml:space="preserve"> взетите решения и тяхната полза при фишинг атаката.</w:t>
      </w:r>
    </w:p>
    <w:p w:rsidR="00CC5FA5" w:rsidRDefault="00323777">
      <w:pPr>
        <w:pStyle w:val="NormalWeb"/>
        <w:numPr>
          <w:ilvl w:val="0"/>
          <w:numId w:val="15"/>
        </w:numPr>
        <w:shd w:val="clear" w:color="auto" w:fill="FFFFFF"/>
        <w:spacing w:before="0" w:after="0" w:line="360" w:lineRule="auto"/>
        <w:textAlignment w:val="baseline"/>
        <w:rPr>
          <w:lang w:val="bg-BG"/>
        </w:rPr>
      </w:pPr>
      <w:r>
        <w:rPr>
          <w:lang w:val="bg-BG"/>
        </w:rPr>
        <w:t>Извърш</w:t>
      </w:r>
      <w:r w:rsidR="00FA1422">
        <w:rPr>
          <w:lang w:val="bg-BG"/>
        </w:rPr>
        <w:t>вам</w:t>
      </w:r>
      <w:r w:rsidR="00B1268C">
        <w:rPr>
          <w:lang w:val="bg-BG"/>
        </w:rPr>
        <w:t xml:space="preserve">е </w:t>
      </w:r>
      <w:r>
        <w:rPr>
          <w:lang w:val="bg-BG"/>
        </w:rPr>
        <w:t>анализ</w:t>
      </w:r>
      <w:r w:rsidR="00B1268C">
        <w:rPr>
          <w:lang w:val="bg-BG"/>
        </w:rPr>
        <w:t>,</w:t>
      </w:r>
      <w:r>
        <w:rPr>
          <w:lang w:val="bg-BG"/>
        </w:rPr>
        <w:t xml:space="preserve"> какви ресурси са изразходвани при тази ситуация.</w:t>
      </w:r>
    </w:p>
    <w:p w:rsidR="00CC5FA5" w:rsidRDefault="00B1268C">
      <w:pPr>
        <w:pStyle w:val="NormalWeb"/>
        <w:numPr>
          <w:ilvl w:val="0"/>
          <w:numId w:val="15"/>
        </w:numPr>
        <w:shd w:val="clear" w:color="auto" w:fill="FFFFFF"/>
        <w:spacing w:before="0" w:after="0" w:line="360" w:lineRule="auto"/>
        <w:textAlignment w:val="baseline"/>
        <w:rPr>
          <w:lang w:val="bg-BG"/>
        </w:rPr>
      </w:pPr>
      <w:r>
        <w:rPr>
          <w:lang w:val="bg-BG"/>
        </w:rPr>
        <w:t>Помисл</w:t>
      </w:r>
      <w:r>
        <w:t>я</w:t>
      </w:r>
      <w:r w:rsidR="00FA1422">
        <w:rPr>
          <w:lang w:val="bg-BG"/>
        </w:rPr>
        <w:t>м</w:t>
      </w:r>
      <w:r>
        <w:rPr>
          <w:lang w:val="bg-BG"/>
        </w:rPr>
        <w:t xml:space="preserve">е </w:t>
      </w:r>
      <w:r w:rsidR="00323777">
        <w:rPr>
          <w:lang w:val="bg-BG"/>
        </w:rPr>
        <w:t>и над факта какви ресурси, било то външни</w:t>
      </w:r>
      <w:r>
        <w:rPr>
          <w:lang w:val="bg-BG"/>
        </w:rPr>
        <w:t xml:space="preserve"> или вътрешни, биха могли да </w:t>
      </w:r>
      <w:r w:rsidR="00323777">
        <w:rPr>
          <w:lang w:val="bg-BG"/>
        </w:rPr>
        <w:t>помогнат при бъдещи подобни ситуации.</w:t>
      </w:r>
    </w:p>
    <w:p w:rsidR="00CC5FA5" w:rsidRDefault="00323777">
      <w:pPr>
        <w:pStyle w:val="NormalWeb"/>
        <w:numPr>
          <w:ilvl w:val="0"/>
          <w:numId w:val="14"/>
        </w:numPr>
        <w:shd w:val="clear" w:color="auto" w:fill="FFFFFF"/>
        <w:spacing w:before="0" w:after="0" w:line="360" w:lineRule="auto"/>
        <w:textAlignment w:val="baseline"/>
      </w:pPr>
      <w:r>
        <w:rPr>
          <w:lang w:val="bg-BG"/>
        </w:rPr>
        <w:t>При необходимост обнов</w:t>
      </w:r>
      <w:r w:rsidR="00231602">
        <w:t>я</w:t>
      </w:r>
      <w:r w:rsidR="00231602">
        <w:rPr>
          <w:lang w:val="bg-BG"/>
        </w:rPr>
        <w:t xml:space="preserve">ване на </w:t>
      </w:r>
      <w:r>
        <w:rPr>
          <w:lang w:val="bg-BG"/>
        </w:rPr>
        <w:t>процедурата.</w:t>
      </w:r>
    </w:p>
    <w:p w:rsidR="00CC5FA5" w:rsidRDefault="00323777">
      <w:pPr>
        <w:pStyle w:val="ListParagraph"/>
        <w:numPr>
          <w:ilvl w:val="0"/>
          <w:numId w:val="14"/>
        </w:numPr>
        <w:suppressAutoHyphens w:val="0"/>
        <w:spacing w:after="0" w:line="360" w:lineRule="auto"/>
        <w:textAlignment w:val="auto"/>
      </w:pPr>
      <w:r>
        <w:rPr>
          <w:rFonts w:ascii="Times New Roman" w:hAnsi="Times New Roman"/>
          <w:sz w:val="24"/>
          <w:szCs w:val="24"/>
        </w:rPr>
        <w:t>Изпра</w:t>
      </w:r>
      <w:r w:rsidR="00FA1422">
        <w:rPr>
          <w:rFonts w:ascii="Times New Roman" w:hAnsi="Times New Roman"/>
          <w:sz w:val="24"/>
          <w:szCs w:val="24"/>
        </w:rPr>
        <w:t xml:space="preserve">щаме </w:t>
      </w:r>
      <w:r>
        <w:rPr>
          <w:rFonts w:ascii="Times New Roman" w:hAnsi="Times New Roman"/>
          <w:sz w:val="24"/>
          <w:szCs w:val="24"/>
        </w:rPr>
        <w:t xml:space="preserve">подробен доклад на </w:t>
      </w:r>
      <w:r>
        <w:rPr>
          <w:rFonts w:ascii="Times New Roman" w:eastAsia="Times New Roman" w:hAnsi="Times New Roman"/>
          <w:sz w:val="24"/>
          <w:szCs w:val="24"/>
        </w:rPr>
        <w:t>CERT България за причините, довели до  фишинг атаката и предприетите действия.</w:t>
      </w:r>
    </w:p>
    <w:p w:rsidR="00CC5FA5" w:rsidRDefault="00CC5FA5">
      <w:pPr>
        <w:shd w:val="clear" w:color="auto" w:fill="FFFFFF"/>
        <w:spacing w:after="0" w:line="360" w:lineRule="auto"/>
        <w:jc w:val="center"/>
        <w:rPr>
          <w:rFonts w:ascii="Times New Roman" w:eastAsia="Times New Roman" w:hAnsi="Times New Roman"/>
          <w:b/>
          <w:bCs/>
          <w:sz w:val="24"/>
          <w:szCs w:val="24"/>
        </w:rPr>
      </w:pPr>
    </w:p>
    <w:p w:rsidR="00CC5FA5" w:rsidRDefault="00323777">
      <w:pPr>
        <w:shd w:val="clear" w:color="auto" w:fill="FFFFFF"/>
        <w:spacing w:after="0" w:line="360" w:lineRule="auto"/>
        <w:jc w:val="both"/>
      </w:pPr>
      <w:r>
        <w:rPr>
          <w:rFonts w:ascii="Times New Roman" w:eastAsia="Times New Roman" w:hAnsi="Times New Roman"/>
          <w:b/>
          <w:bCs/>
          <w:sz w:val="24"/>
          <w:szCs w:val="24"/>
        </w:rPr>
        <w:t>Фишинг е-мейл с прикачен зловреден файл:</w:t>
      </w:r>
    </w:p>
    <w:p w:rsidR="00CC5FA5" w:rsidRDefault="00231602">
      <w:pPr>
        <w:pStyle w:val="ListParagraph"/>
        <w:numPr>
          <w:ilvl w:val="0"/>
          <w:numId w:val="16"/>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Проверка на това</w:t>
      </w:r>
      <w:r w:rsidR="00323777">
        <w:rPr>
          <w:rFonts w:ascii="Times New Roman" w:eastAsia="Times New Roman" w:hAnsi="Times New Roman"/>
          <w:sz w:val="24"/>
          <w:szCs w:val="24"/>
        </w:rPr>
        <w:t xml:space="preserve"> колко потребители в организацията са получили въпросния е-мейл.</w:t>
      </w:r>
    </w:p>
    <w:p w:rsidR="00CC5FA5" w:rsidRDefault="00323777">
      <w:pPr>
        <w:pStyle w:val="ListParagraph"/>
        <w:numPr>
          <w:ilvl w:val="0"/>
          <w:numId w:val="16"/>
        </w:numPr>
        <w:shd w:val="clear" w:color="auto" w:fill="FFFFFF"/>
        <w:suppressAutoHyphens w:val="0"/>
        <w:spacing w:after="0" w:line="360" w:lineRule="auto"/>
        <w:jc w:val="both"/>
        <w:textAlignment w:val="auto"/>
      </w:pPr>
      <w:r>
        <w:rPr>
          <w:rFonts w:ascii="Times New Roman" w:eastAsia="Times New Roman" w:hAnsi="Times New Roman"/>
          <w:sz w:val="24"/>
          <w:szCs w:val="24"/>
        </w:rPr>
        <w:t>Следва</w:t>
      </w:r>
      <w:r w:rsidR="00210754">
        <w:rPr>
          <w:rFonts w:ascii="Times New Roman" w:eastAsia="Times New Roman" w:hAnsi="Times New Roman"/>
          <w:sz w:val="24"/>
          <w:szCs w:val="24"/>
        </w:rPr>
        <w:t>м</w:t>
      </w:r>
      <w:r w:rsidR="00231602">
        <w:rPr>
          <w:rFonts w:ascii="Times New Roman" w:eastAsia="Times New Roman" w:hAnsi="Times New Roman"/>
          <w:sz w:val="24"/>
          <w:szCs w:val="24"/>
        </w:rPr>
        <w:t xml:space="preserve">е </w:t>
      </w:r>
      <w:r>
        <w:rPr>
          <w:rFonts w:ascii="Times New Roman" w:eastAsia="Times New Roman" w:hAnsi="Times New Roman"/>
          <w:b/>
          <w:sz w:val="24"/>
          <w:szCs w:val="24"/>
        </w:rPr>
        <w:t>Процедура за реакция при заразяване със злонамерен софтуер</w:t>
      </w:r>
      <w:r>
        <w:rPr>
          <w:rFonts w:ascii="Times New Roman" w:eastAsia="Times New Roman" w:hAnsi="Times New Roman"/>
          <w:sz w:val="24"/>
          <w:szCs w:val="24"/>
        </w:rPr>
        <w:t xml:space="preserve">. </w:t>
      </w:r>
    </w:p>
    <w:p w:rsidR="00CC5FA5" w:rsidRDefault="00323777">
      <w:pPr>
        <w:pStyle w:val="ListParagraph"/>
        <w:numPr>
          <w:ilvl w:val="0"/>
          <w:numId w:val="16"/>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Създа</w:t>
      </w:r>
      <w:r w:rsidR="00210754">
        <w:rPr>
          <w:rFonts w:ascii="Times New Roman" w:eastAsia="Times New Roman" w:hAnsi="Times New Roman"/>
          <w:sz w:val="24"/>
          <w:szCs w:val="24"/>
        </w:rPr>
        <w:t>вам</w:t>
      </w:r>
      <w:r w:rsidR="00231602">
        <w:rPr>
          <w:rFonts w:ascii="Times New Roman" w:eastAsia="Times New Roman" w:hAnsi="Times New Roman"/>
          <w:sz w:val="24"/>
          <w:szCs w:val="24"/>
        </w:rPr>
        <w:t xml:space="preserve">е </w:t>
      </w:r>
      <w:r>
        <w:rPr>
          <w:rFonts w:ascii="Times New Roman" w:eastAsia="Times New Roman" w:hAnsi="Times New Roman"/>
          <w:sz w:val="24"/>
          <w:szCs w:val="24"/>
        </w:rPr>
        <w:t>групова политика (GPO) в Активната Директория забран</w:t>
      </w:r>
      <w:r w:rsidR="00231602">
        <w:rPr>
          <w:rFonts w:ascii="Times New Roman" w:eastAsia="Times New Roman" w:hAnsi="Times New Roman"/>
          <w:sz w:val="24"/>
          <w:szCs w:val="24"/>
        </w:rPr>
        <w:t xml:space="preserve">а за </w:t>
      </w:r>
      <w:r>
        <w:rPr>
          <w:rFonts w:ascii="Times New Roman" w:eastAsia="Times New Roman" w:hAnsi="Times New Roman"/>
          <w:sz w:val="24"/>
          <w:szCs w:val="24"/>
        </w:rPr>
        <w:t>активиране и изпълнение на макроси в Microsoft Office.</w:t>
      </w:r>
    </w:p>
    <w:p w:rsidR="00CC5FA5" w:rsidRDefault="00323777">
      <w:pPr>
        <w:pStyle w:val="ListParagraph"/>
        <w:numPr>
          <w:ilvl w:val="0"/>
          <w:numId w:val="16"/>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Създа</w:t>
      </w:r>
      <w:r w:rsidR="00210754">
        <w:rPr>
          <w:rFonts w:ascii="Times New Roman" w:eastAsia="Times New Roman" w:hAnsi="Times New Roman"/>
          <w:sz w:val="24"/>
          <w:szCs w:val="24"/>
        </w:rPr>
        <w:t>вам</w:t>
      </w:r>
      <w:r w:rsidR="00231602">
        <w:rPr>
          <w:rFonts w:ascii="Times New Roman" w:eastAsia="Times New Roman" w:hAnsi="Times New Roman"/>
          <w:sz w:val="24"/>
          <w:szCs w:val="24"/>
        </w:rPr>
        <w:t xml:space="preserve">е </w:t>
      </w:r>
      <w:r>
        <w:rPr>
          <w:rFonts w:ascii="Times New Roman" w:eastAsia="Times New Roman" w:hAnsi="Times New Roman"/>
          <w:sz w:val="24"/>
          <w:szCs w:val="24"/>
        </w:rPr>
        <w:t>групова политика (GPO) в Активната Директория, с която файлове с разширения (.vbs, .vb, .js, .jar, .jsc, .scf, .ws, .wsc, .wsh, .hta) да се отварят по подразбиране с Notepad.</w:t>
      </w:r>
    </w:p>
    <w:p w:rsidR="00CC5FA5" w:rsidRDefault="00231602">
      <w:pPr>
        <w:pStyle w:val="ListParagraph"/>
        <w:numPr>
          <w:ilvl w:val="0"/>
          <w:numId w:val="16"/>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Повтаряне на</w:t>
      </w:r>
      <w:r w:rsidR="00323777">
        <w:rPr>
          <w:rFonts w:ascii="Times New Roman" w:eastAsia="Times New Roman" w:hAnsi="Times New Roman"/>
          <w:sz w:val="24"/>
          <w:szCs w:val="24"/>
        </w:rPr>
        <w:t xml:space="preserve"> стъпки след точка 5 от предната </w:t>
      </w:r>
      <w:r>
        <w:rPr>
          <w:rFonts w:ascii="Times New Roman" w:eastAsia="Times New Roman" w:hAnsi="Times New Roman"/>
          <w:sz w:val="24"/>
          <w:szCs w:val="24"/>
        </w:rPr>
        <w:t>процедура.</w:t>
      </w:r>
    </w:p>
    <w:p w:rsidR="00CC5FA5" w:rsidRDefault="00CC5FA5">
      <w:pPr>
        <w:pageBreakBefore/>
      </w:pPr>
    </w:p>
    <w:p w:rsidR="00CC5FA5" w:rsidRDefault="00323777">
      <w:pPr>
        <w:shd w:val="clear" w:color="auto" w:fill="FFFFFF"/>
        <w:spacing w:after="0" w:line="360" w:lineRule="auto"/>
        <w:jc w:val="right"/>
        <w:rPr>
          <w:rFonts w:eastAsia="Times New Roman"/>
          <w:bCs/>
          <w:i/>
          <w:szCs w:val="24"/>
        </w:rPr>
      </w:pPr>
      <w:r>
        <w:rPr>
          <w:rFonts w:eastAsia="Times New Roman"/>
          <w:bCs/>
          <w:i/>
          <w:szCs w:val="24"/>
        </w:rPr>
        <w:t>Приложение 3</w:t>
      </w:r>
    </w:p>
    <w:p w:rsidR="00CC5FA5" w:rsidRDefault="00323777">
      <w:pPr>
        <w:shd w:val="clear" w:color="auto" w:fill="FFFFFF"/>
        <w:spacing w:after="0" w:line="36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Процедура за реакция при DDoS атака</w:t>
      </w:r>
    </w:p>
    <w:p w:rsidR="00CC5FA5" w:rsidRDefault="00CC5FA5">
      <w:pPr>
        <w:shd w:val="clear" w:color="auto" w:fill="FFFFFF"/>
        <w:spacing w:after="0" w:line="360" w:lineRule="auto"/>
        <w:rPr>
          <w:rFonts w:ascii="Times New Roman" w:eastAsia="Times New Roman" w:hAnsi="Times New Roman"/>
          <w:bCs/>
          <w:sz w:val="24"/>
          <w:szCs w:val="24"/>
        </w:rPr>
      </w:pPr>
    </w:p>
    <w:p w:rsidR="00CC5FA5" w:rsidRDefault="00231602">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Определ</w:t>
      </w:r>
      <w:r w:rsidR="00210754">
        <w:rPr>
          <w:rFonts w:ascii="Times New Roman" w:hAnsi="Times New Roman"/>
          <w:sz w:val="24"/>
          <w:szCs w:val="24"/>
        </w:rPr>
        <w:t>ям</w:t>
      </w:r>
      <w:r>
        <w:rPr>
          <w:rFonts w:ascii="Times New Roman" w:hAnsi="Times New Roman"/>
          <w:sz w:val="24"/>
          <w:szCs w:val="24"/>
        </w:rPr>
        <w:t xml:space="preserve">е </w:t>
      </w:r>
      <w:r w:rsidR="00323777">
        <w:rPr>
          <w:rFonts w:ascii="Times New Roman" w:eastAsia="Times New Roman" w:hAnsi="Times New Roman"/>
          <w:sz w:val="24"/>
          <w:szCs w:val="24"/>
        </w:rPr>
        <w:t xml:space="preserve">точките на отказ от услуги. </w:t>
      </w:r>
    </w:p>
    <w:p w:rsidR="00CC5FA5" w:rsidRDefault="00323777">
      <w:pPr>
        <w:pStyle w:val="ListParagraph"/>
        <w:numPr>
          <w:ilvl w:val="1"/>
          <w:numId w:val="17"/>
        </w:numPr>
        <w:shd w:val="clear" w:color="auto" w:fill="FFFFFF"/>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DDoS нападателите се насочват към всяка потенциална точка на отказ като web сайтове, web приложения, приложни програмни интерфейси (APIs), domain name system (DNS), сървъри, центрове за данни и мрежова инфраструктура.</w:t>
      </w:r>
    </w:p>
    <w:p w:rsidR="00CC5FA5" w:rsidRDefault="00231602">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Уведом</w:t>
      </w:r>
      <w:r w:rsidR="00210754">
        <w:rPr>
          <w:rFonts w:ascii="Times New Roman" w:hAnsi="Times New Roman"/>
          <w:sz w:val="24"/>
          <w:szCs w:val="24"/>
        </w:rPr>
        <w:t>явам</w:t>
      </w:r>
      <w:r>
        <w:rPr>
          <w:rFonts w:ascii="Times New Roman" w:hAnsi="Times New Roman"/>
          <w:sz w:val="24"/>
          <w:szCs w:val="24"/>
        </w:rPr>
        <w:t xml:space="preserve">е </w:t>
      </w:r>
      <w:r w:rsidR="00323777">
        <w:rPr>
          <w:rFonts w:ascii="Times New Roman" w:eastAsia="Times New Roman" w:hAnsi="Times New Roman"/>
          <w:sz w:val="24"/>
          <w:szCs w:val="24"/>
        </w:rPr>
        <w:t>ръководството за възникналата ситуация, в зависимост от вътрешните правила във вашата организация</w:t>
      </w:r>
    </w:p>
    <w:p w:rsidR="00CC5FA5" w:rsidRDefault="00323777">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Доклад</w:t>
      </w:r>
      <w:r w:rsidR="00231602">
        <w:rPr>
          <w:rFonts w:ascii="Times New Roman" w:eastAsia="Times New Roman" w:hAnsi="Times New Roman"/>
          <w:sz w:val="24"/>
          <w:szCs w:val="24"/>
        </w:rPr>
        <w:t>ва</w:t>
      </w:r>
      <w:r w:rsidR="00210754">
        <w:rPr>
          <w:rFonts w:ascii="Times New Roman" w:eastAsia="Times New Roman" w:hAnsi="Times New Roman"/>
          <w:sz w:val="24"/>
          <w:szCs w:val="24"/>
        </w:rPr>
        <w:t>м</w:t>
      </w:r>
      <w:r>
        <w:rPr>
          <w:rFonts w:ascii="Times New Roman" w:eastAsia="Times New Roman" w:hAnsi="Times New Roman"/>
          <w:sz w:val="24"/>
          <w:szCs w:val="24"/>
        </w:rPr>
        <w:t>е за настъпилия инцидент на CERT България до 2 часа след неговото установяване.</w:t>
      </w:r>
    </w:p>
    <w:p w:rsidR="00CC5FA5" w:rsidRDefault="00231602">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Свързване</w:t>
      </w:r>
      <w:r w:rsidR="00323777">
        <w:rPr>
          <w:rFonts w:ascii="Times New Roman" w:eastAsia="Times New Roman" w:hAnsi="Times New Roman"/>
          <w:sz w:val="24"/>
          <w:szCs w:val="24"/>
        </w:rPr>
        <w:t xml:space="preserve"> с доставчик</w:t>
      </w:r>
      <w:r w:rsidR="00210754">
        <w:rPr>
          <w:rFonts w:ascii="Times New Roman" w:eastAsia="Times New Roman" w:hAnsi="Times New Roman"/>
          <w:sz w:val="24"/>
          <w:szCs w:val="24"/>
        </w:rPr>
        <w:t>а</w:t>
      </w:r>
      <w:r w:rsidR="00323777">
        <w:rPr>
          <w:rFonts w:ascii="Times New Roman" w:eastAsia="Times New Roman" w:hAnsi="Times New Roman"/>
          <w:sz w:val="24"/>
          <w:szCs w:val="24"/>
        </w:rPr>
        <w:t xml:space="preserve"> на интернет услуги за да уточни</w:t>
      </w:r>
      <w:r w:rsidR="00210754">
        <w:rPr>
          <w:rFonts w:ascii="Times New Roman" w:eastAsia="Times New Roman" w:hAnsi="Times New Roman"/>
          <w:sz w:val="24"/>
          <w:szCs w:val="24"/>
        </w:rPr>
        <w:t>м</w:t>
      </w:r>
      <w:r w:rsidR="00323777">
        <w:rPr>
          <w:rFonts w:ascii="Times New Roman" w:eastAsia="Times New Roman" w:hAnsi="Times New Roman"/>
          <w:sz w:val="24"/>
          <w:szCs w:val="24"/>
        </w:rPr>
        <w:t xml:space="preserve"> мащаба на DDoS атаката и нейното смекчаване.</w:t>
      </w:r>
    </w:p>
    <w:p w:rsidR="00CC5FA5" w:rsidRDefault="00231602">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Провер</w:t>
      </w:r>
      <w:r>
        <w:rPr>
          <w:rFonts w:ascii="Times New Roman" w:hAnsi="Times New Roman"/>
          <w:sz w:val="24"/>
          <w:szCs w:val="24"/>
        </w:rPr>
        <w:t>ява</w:t>
      </w:r>
      <w:r w:rsidR="00210754">
        <w:rPr>
          <w:rFonts w:ascii="Times New Roman" w:hAnsi="Times New Roman"/>
          <w:sz w:val="24"/>
          <w:szCs w:val="24"/>
        </w:rPr>
        <w:t>м</w:t>
      </w:r>
      <w:r>
        <w:rPr>
          <w:rFonts w:ascii="Times New Roman" w:hAnsi="Times New Roman"/>
          <w:sz w:val="24"/>
          <w:szCs w:val="24"/>
        </w:rPr>
        <w:t>е</w:t>
      </w:r>
      <w:r>
        <w:rPr>
          <w:rFonts w:ascii="Times New Roman" w:eastAsia="Times New Roman" w:hAnsi="Times New Roman"/>
          <w:sz w:val="24"/>
          <w:szCs w:val="24"/>
        </w:rPr>
        <w:t xml:space="preserve"> </w:t>
      </w:r>
      <w:r w:rsidR="00323777">
        <w:rPr>
          <w:rFonts w:ascii="Times New Roman" w:eastAsia="Times New Roman" w:hAnsi="Times New Roman"/>
          <w:sz w:val="24"/>
          <w:szCs w:val="24"/>
        </w:rPr>
        <w:t>всички устройства, сървъри и приложения</w:t>
      </w:r>
      <w:r>
        <w:rPr>
          <w:rFonts w:ascii="Times New Roman" w:eastAsia="Times New Roman" w:hAnsi="Times New Roman"/>
          <w:sz w:val="24"/>
          <w:szCs w:val="24"/>
        </w:rPr>
        <w:t xml:space="preserve"> да</w:t>
      </w:r>
      <w:r w:rsidR="00323777">
        <w:rPr>
          <w:rFonts w:ascii="Times New Roman" w:eastAsia="Times New Roman" w:hAnsi="Times New Roman"/>
          <w:sz w:val="24"/>
          <w:szCs w:val="24"/>
        </w:rPr>
        <w:t xml:space="preserve"> са актуализирани до последна версия.</w:t>
      </w:r>
    </w:p>
    <w:p w:rsidR="00CC5FA5" w:rsidRDefault="00323777">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Ако не сте администратор на атакуваната система или устройства</w:t>
      </w:r>
      <w:r w:rsidR="00231602">
        <w:rPr>
          <w:rFonts w:ascii="Times New Roman" w:eastAsia="Times New Roman" w:hAnsi="Times New Roman"/>
          <w:sz w:val="24"/>
          <w:szCs w:val="24"/>
        </w:rPr>
        <w:t xml:space="preserve"> е необходимо да</w:t>
      </w:r>
      <w:r>
        <w:rPr>
          <w:rFonts w:ascii="Times New Roman" w:eastAsia="Times New Roman" w:hAnsi="Times New Roman"/>
          <w:sz w:val="24"/>
          <w:szCs w:val="24"/>
        </w:rPr>
        <w:t xml:space="preserve"> се свържете със съответния администратор.</w:t>
      </w:r>
    </w:p>
    <w:p w:rsidR="00CC5FA5" w:rsidRDefault="00210754">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Свързвам</w:t>
      </w:r>
      <w:r w:rsidR="00231602">
        <w:rPr>
          <w:rFonts w:ascii="Times New Roman" w:eastAsia="Times New Roman" w:hAnsi="Times New Roman"/>
          <w:sz w:val="24"/>
          <w:szCs w:val="24"/>
        </w:rPr>
        <w:t xml:space="preserve">е </w:t>
      </w:r>
      <w:r>
        <w:rPr>
          <w:rFonts w:ascii="Times New Roman" w:eastAsia="Times New Roman" w:hAnsi="Times New Roman"/>
          <w:sz w:val="24"/>
          <w:szCs w:val="24"/>
        </w:rPr>
        <w:t>се</w:t>
      </w:r>
      <w:r w:rsidR="00323777">
        <w:rPr>
          <w:rFonts w:ascii="Times New Roman" w:eastAsia="Times New Roman" w:hAnsi="Times New Roman"/>
          <w:sz w:val="24"/>
          <w:szCs w:val="24"/>
        </w:rPr>
        <w:t xml:space="preserve"> с фирмата, поддържаща Вашите устройства, ако има такава.</w:t>
      </w:r>
    </w:p>
    <w:p w:rsidR="00CC5FA5" w:rsidRDefault="00210754">
      <w:pPr>
        <w:pStyle w:val="NormalWeb"/>
        <w:numPr>
          <w:ilvl w:val="0"/>
          <w:numId w:val="17"/>
        </w:numPr>
        <w:shd w:val="clear" w:color="auto" w:fill="FFFFFF"/>
        <w:spacing w:before="0" w:after="0" w:line="360" w:lineRule="auto"/>
        <w:textAlignment w:val="baseline"/>
        <w:rPr>
          <w:lang w:val="bg-BG"/>
        </w:rPr>
      </w:pPr>
      <w:r>
        <w:rPr>
          <w:lang w:val="bg-BG"/>
        </w:rPr>
        <w:t>Архивирам</w:t>
      </w:r>
      <w:r w:rsidR="00323777">
        <w:rPr>
          <w:lang w:val="bg-BG"/>
        </w:rPr>
        <w:t>е логовете от всички засегнати устройства (сървъри, рутери, защитни стени и др.) и ги анализира</w:t>
      </w:r>
      <w:r w:rsidR="00231602">
        <w:rPr>
          <w:lang w:val="bg-BG"/>
        </w:rPr>
        <w:t>м</w:t>
      </w:r>
      <w:r w:rsidR="00323777">
        <w:rPr>
          <w:lang w:val="bg-BG"/>
        </w:rPr>
        <w:t>е, използвайки приложения за анализ на мрежовия трафик.</w:t>
      </w:r>
    </w:p>
    <w:p w:rsidR="00CC5FA5" w:rsidRDefault="00F82AFD">
      <w:pPr>
        <w:pStyle w:val="ListParagraph"/>
        <w:numPr>
          <w:ilvl w:val="0"/>
          <w:numId w:val="17"/>
        </w:numPr>
        <w:shd w:val="clear" w:color="auto" w:fill="FFFFFF"/>
        <w:suppressAutoHyphens w:val="0"/>
        <w:spacing w:after="0" w:line="360" w:lineRule="auto"/>
        <w:jc w:val="both"/>
        <w:textAlignment w:val="auto"/>
        <w:rPr>
          <w:rFonts w:ascii="Times New Roman" w:eastAsia="Times New Roman" w:hAnsi="Times New Roman"/>
          <w:sz w:val="24"/>
          <w:szCs w:val="24"/>
        </w:rPr>
      </w:pPr>
      <w:r>
        <w:rPr>
          <w:rFonts w:ascii="Times New Roman" w:eastAsia="Times New Roman" w:hAnsi="Times New Roman"/>
          <w:sz w:val="24"/>
          <w:szCs w:val="24"/>
        </w:rPr>
        <w:t>Създавам</w:t>
      </w:r>
      <w:r w:rsidR="00323777">
        <w:rPr>
          <w:rFonts w:ascii="Times New Roman" w:eastAsia="Times New Roman" w:hAnsi="Times New Roman"/>
          <w:sz w:val="24"/>
          <w:szCs w:val="24"/>
        </w:rPr>
        <w:t>е ACL за приоритизация на трафика.</w:t>
      </w:r>
    </w:p>
    <w:p w:rsidR="00CC5FA5" w:rsidRDefault="00570EBA">
      <w:pPr>
        <w:pStyle w:val="NormalWeb"/>
        <w:numPr>
          <w:ilvl w:val="0"/>
          <w:numId w:val="17"/>
        </w:numPr>
        <w:shd w:val="clear" w:color="auto" w:fill="FFFFFF"/>
        <w:spacing w:after="0" w:line="360" w:lineRule="auto"/>
        <w:textAlignment w:val="baseline"/>
      </w:pPr>
      <w:r>
        <w:rPr>
          <w:lang w:val="bg-BG"/>
        </w:rPr>
        <w:t>Осигур</w:t>
      </w:r>
      <w:r>
        <w:t>я</w:t>
      </w:r>
      <w:r>
        <w:rPr>
          <w:lang w:val="bg-BG"/>
        </w:rPr>
        <w:t>ва</w:t>
      </w:r>
      <w:r w:rsidR="00F82AFD">
        <w:rPr>
          <w:lang w:val="bg-BG"/>
        </w:rPr>
        <w:t>м</w:t>
      </w:r>
      <w:r w:rsidR="00323777">
        <w:rPr>
          <w:lang w:val="bg-BG"/>
        </w:rPr>
        <w:t xml:space="preserve">е алтернативна комуникационна свързаност чрез </w:t>
      </w:r>
      <w:r w:rsidR="00323777">
        <w:t>VPN</w:t>
      </w:r>
      <w:r w:rsidR="00323777">
        <w:rPr>
          <w:lang w:val="bg-BG"/>
        </w:rPr>
        <w:t xml:space="preserve"> за критичните за Вас услуги.</w:t>
      </w:r>
    </w:p>
    <w:p w:rsidR="00CC5FA5" w:rsidRDefault="00F82AFD">
      <w:pPr>
        <w:pStyle w:val="NormalWeb"/>
        <w:numPr>
          <w:ilvl w:val="0"/>
          <w:numId w:val="17"/>
        </w:numPr>
        <w:shd w:val="clear" w:color="auto" w:fill="FFFFFF"/>
        <w:spacing w:after="0" w:line="360" w:lineRule="auto"/>
        <w:textAlignment w:val="baseline"/>
        <w:rPr>
          <w:lang w:val="bg-BG"/>
        </w:rPr>
      </w:pPr>
      <w:r>
        <w:rPr>
          <w:lang w:val="bg-BG"/>
        </w:rPr>
        <w:t>Използвам</w:t>
      </w:r>
      <w:r w:rsidR="00323777">
        <w:rPr>
          <w:lang w:val="bg-BG"/>
        </w:rPr>
        <w:t>е Reverse path forwarding (RPF).</w:t>
      </w:r>
    </w:p>
    <w:p w:rsidR="00CC5FA5" w:rsidRDefault="00F82AFD">
      <w:pPr>
        <w:pStyle w:val="NormalWeb"/>
        <w:numPr>
          <w:ilvl w:val="0"/>
          <w:numId w:val="17"/>
        </w:numPr>
        <w:shd w:val="clear" w:color="auto" w:fill="FFFFFF"/>
        <w:spacing w:after="0" w:line="360" w:lineRule="auto"/>
        <w:textAlignment w:val="baseline"/>
        <w:rPr>
          <w:lang w:val="bg-BG"/>
        </w:rPr>
      </w:pPr>
      <w:r>
        <w:rPr>
          <w:lang w:val="bg-BG"/>
        </w:rPr>
        <w:t>Филтрирам</w:t>
      </w:r>
      <w:r w:rsidR="00323777">
        <w:rPr>
          <w:lang w:val="bg-BG"/>
        </w:rPr>
        <w:t>е входящия и изходящия трафик.</w:t>
      </w:r>
    </w:p>
    <w:p w:rsidR="00CC5FA5" w:rsidRDefault="00F82AFD">
      <w:pPr>
        <w:pStyle w:val="NormalWeb"/>
        <w:numPr>
          <w:ilvl w:val="0"/>
          <w:numId w:val="17"/>
        </w:numPr>
        <w:shd w:val="clear" w:color="auto" w:fill="FFFFFF"/>
        <w:spacing w:before="0" w:after="0"/>
        <w:textAlignment w:val="baseline"/>
        <w:rPr>
          <w:lang w:val="bg-BG"/>
        </w:rPr>
      </w:pPr>
      <w:r>
        <w:rPr>
          <w:lang w:val="bg-BG"/>
        </w:rPr>
        <w:t xml:space="preserve"> Задавам</w:t>
      </w:r>
      <w:r w:rsidR="00323777">
        <w:rPr>
          <w:lang w:val="bg-BG"/>
        </w:rPr>
        <w:t>е лимити на:</w:t>
      </w:r>
    </w:p>
    <w:p w:rsidR="00CC5FA5" w:rsidRDefault="00323777" w:rsidP="00570EBA">
      <w:pPr>
        <w:pStyle w:val="NormalWeb"/>
        <w:numPr>
          <w:ilvl w:val="0"/>
          <w:numId w:val="11"/>
        </w:numPr>
        <w:shd w:val="clear" w:color="auto" w:fill="FFFFFF"/>
        <w:spacing w:after="0" w:line="360" w:lineRule="auto"/>
        <w:textAlignment w:val="baseline"/>
        <w:rPr>
          <w:lang w:val="bg-BG"/>
        </w:rPr>
      </w:pPr>
      <w:r>
        <w:rPr>
          <w:lang w:val="bg-BG"/>
        </w:rPr>
        <w:t>скоростта на преминаващите ICMP пакет,</w:t>
      </w:r>
    </w:p>
    <w:p w:rsidR="00CC5FA5" w:rsidRDefault="00323777" w:rsidP="00570EBA">
      <w:pPr>
        <w:pStyle w:val="NormalWeb"/>
        <w:numPr>
          <w:ilvl w:val="0"/>
          <w:numId w:val="11"/>
        </w:numPr>
        <w:shd w:val="clear" w:color="auto" w:fill="FFFFFF"/>
        <w:spacing w:after="0" w:line="360" w:lineRule="auto"/>
        <w:textAlignment w:val="baseline"/>
        <w:rPr>
          <w:lang w:val="bg-BG"/>
        </w:rPr>
      </w:pPr>
      <w:r>
        <w:rPr>
          <w:lang w:val="bg-BG"/>
        </w:rPr>
        <w:t>скоростта на преминаващите SYN пакет,</w:t>
      </w:r>
    </w:p>
    <w:p w:rsidR="00CC5FA5" w:rsidRDefault="00323777" w:rsidP="00570EBA">
      <w:pPr>
        <w:pStyle w:val="NormalWeb"/>
        <w:numPr>
          <w:ilvl w:val="0"/>
          <w:numId w:val="11"/>
        </w:numPr>
        <w:shd w:val="clear" w:color="auto" w:fill="FFFFFF"/>
        <w:spacing w:after="0" w:line="360" w:lineRule="auto"/>
        <w:textAlignment w:val="baseline"/>
        <w:rPr>
          <w:lang w:val="bg-BG"/>
        </w:rPr>
      </w:pPr>
      <w:r>
        <w:rPr>
          <w:lang w:val="bg-BG"/>
        </w:rPr>
        <w:t>DNS TTL за атакуваните системи,</w:t>
      </w:r>
    </w:p>
    <w:p w:rsidR="00CC5FA5" w:rsidRDefault="00570EBA">
      <w:pPr>
        <w:pStyle w:val="NormalWeb"/>
        <w:numPr>
          <w:ilvl w:val="0"/>
          <w:numId w:val="17"/>
        </w:numPr>
        <w:shd w:val="clear" w:color="auto" w:fill="FFFFFF"/>
        <w:spacing w:before="0" w:after="0" w:line="360" w:lineRule="auto"/>
        <w:textAlignment w:val="baseline"/>
        <w:rPr>
          <w:lang w:val="bg-BG"/>
        </w:rPr>
      </w:pPr>
      <w:r>
        <w:rPr>
          <w:lang w:val="bg-BG"/>
        </w:rPr>
        <w:t>Търсен</w:t>
      </w:r>
      <w:r w:rsidR="00323777">
        <w:rPr>
          <w:lang w:val="bg-BG"/>
        </w:rPr>
        <w:t>е модели на трафика, за да идентифицирате познати атаки.</w:t>
      </w:r>
    </w:p>
    <w:p w:rsidR="00CC5FA5" w:rsidRDefault="00570EBA">
      <w:pPr>
        <w:pStyle w:val="NormalWeb"/>
        <w:numPr>
          <w:ilvl w:val="0"/>
          <w:numId w:val="17"/>
        </w:numPr>
        <w:shd w:val="clear" w:color="auto" w:fill="FFFFFF"/>
        <w:spacing w:after="0" w:line="360" w:lineRule="auto"/>
        <w:textAlignment w:val="baseline"/>
        <w:rPr>
          <w:lang w:val="bg-BG"/>
        </w:rPr>
      </w:pPr>
      <w:r>
        <w:rPr>
          <w:lang w:val="bg-BG"/>
        </w:rPr>
        <w:lastRenderedPageBreak/>
        <w:t>Разбирам</w:t>
      </w:r>
      <w:r w:rsidR="00323777">
        <w:rPr>
          <w:lang w:val="bg-BG"/>
        </w:rPr>
        <w:t>е дали с</w:t>
      </w:r>
      <w:r>
        <w:rPr>
          <w:lang w:val="bg-BG"/>
        </w:rPr>
        <w:t>м</w:t>
      </w:r>
      <w:r w:rsidR="00323777">
        <w:rPr>
          <w:lang w:val="bg-BG"/>
        </w:rPr>
        <w:t>е обект на атаката или косвена жертва.</w:t>
      </w:r>
    </w:p>
    <w:p w:rsidR="00CC5FA5" w:rsidRDefault="00570EBA">
      <w:pPr>
        <w:pStyle w:val="NormalWeb"/>
        <w:numPr>
          <w:ilvl w:val="0"/>
          <w:numId w:val="17"/>
        </w:numPr>
        <w:shd w:val="clear" w:color="auto" w:fill="FFFFFF"/>
        <w:spacing w:before="0" w:after="0" w:line="360" w:lineRule="auto"/>
        <w:textAlignment w:val="baseline"/>
        <w:rPr>
          <w:lang w:val="bg-BG"/>
        </w:rPr>
      </w:pPr>
      <w:r>
        <w:rPr>
          <w:lang w:val="bg-BG"/>
        </w:rPr>
        <w:t>Идентиф</w:t>
      </w:r>
      <w:r w:rsidR="00F82AFD">
        <w:rPr>
          <w:lang w:val="bg-BG"/>
        </w:rPr>
        <w:t>ицирам</w:t>
      </w:r>
      <w:r w:rsidR="00323777">
        <w:rPr>
          <w:lang w:val="bg-BG"/>
        </w:rPr>
        <w:t>е атакуващите IP адреси и ги проследете в лог файловете, за злонамерени действия преди началото на атаката.</w:t>
      </w:r>
    </w:p>
    <w:p w:rsidR="00CC5FA5" w:rsidRDefault="00570EBA">
      <w:pPr>
        <w:pStyle w:val="NormalWeb"/>
        <w:numPr>
          <w:ilvl w:val="0"/>
          <w:numId w:val="17"/>
        </w:numPr>
        <w:shd w:val="clear" w:color="auto" w:fill="FFFFFF"/>
        <w:spacing w:before="0" w:after="0" w:line="360" w:lineRule="auto"/>
        <w:textAlignment w:val="baseline"/>
        <w:rPr>
          <w:lang w:val="bg-BG"/>
        </w:rPr>
      </w:pPr>
      <w:r>
        <w:rPr>
          <w:lang w:val="bg-BG"/>
        </w:rPr>
        <w:t>Сканиране</w:t>
      </w:r>
      <w:r w:rsidR="00F82AFD">
        <w:rPr>
          <w:lang w:val="bg-BG"/>
        </w:rPr>
        <w:t xml:space="preserve"> на</w:t>
      </w:r>
      <w:r w:rsidR="00323777">
        <w:rPr>
          <w:lang w:val="bg-BG"/>
        </w:rPr>
        <w:t xml:space="preserve"> устройствата за зловреден софтуер, влязъл при атаката.</w:t>
      </w:r>
    </w:p>
    <w:p w:rsidR="00CC5FA5" w:rsidRDefault="00323777">
      <w:pPr>
        <w:pStyle w:val="NormalWeb"/>
        <w:numPr>
          <w:ilvl w:val="0"/>
          <w:numId w:val="17"/>
        </w:numPr>
        <w:shd w:val="clear" w:color="auto" w:fill="FFFFFF"/>
        <w:spacing w:before="0" w:after="0" w:line="360" w:lineRule="auto"/>
        <w:textAlignment w:val="baseline"/>
        <w:rPr>
          <w:lang w:val="bg-BG"/>
        </w:rPr>
      </w:pPr>
      <w:r>
        <w:rPr>
          <w:lang w:val="bg-BG"/>
        </w:rPr>
        <w:t>По възможност изключ</w:t>
      </w:r>
      <w:r w:rsidR="007C293B">
        <w:rPr>
          <w:lang w:val="bg-BG"/>
        </w:rPr>
        <w:t>вам</w:t>
      </w:r>
      <w:r w:rsidR="00570EBA">
        <w:rPr>
          <w:lang w:val="bg-BG"/>
        </w:rPr>
        <w:t>е</w:t>
      </w:r>
      <w:r>
        <w:rPr>
          <w:lang w:val="bg-BG"/>
        </w:rPr>
        <w:t xml:space="preserve"> всички неизползвани по време на атаката устройства.</w:t>
      </w:r>
    </w:p>
    <w:p w:rsidR="00CC5FA5" w:rsidRDefault="00323777">
      <w:pPr>
        <w:pStyle w:val="NormalWeb"/>
        <w:numPr>
          <w:ilvl w:val="0"/>
          <w:numId w:val="17"/>
        </w:numPr>
        <w:shd w:val="clear" w:color="auto" w:fill="FFFFFF"/>
        <w:spacing w:before="0" w:after="0" w:line="360" w:lineRule="auto"/>
        <w:textAlignment w:val="baseline"/>
      </w:pPr>
      <w:r>
        <w:rPr>
          <w:lang w:val="bg-BG"/>
        </w:rPr>
        <w:t>Идентифицира</w:t>
      </w:r>
      <w:r w:rsidR="007C293B">
        <w:rPr>
          <w:lang w:val="bg-BG"/>
        </w:rPr>
        <w:t>м</w:t>
      </w:r>
      <w:r>
        <w:rPr>
          <w:lang w:val="bg-BG"/>
        </w:rPr>
        <w:t>е и локализира</w:t>
      </w:r>
      <w:r w:rsidR="007C293B">
        <w:rPr>
          <w:lang w:val="bg-BG"/>
        </w:rPr>
        <w:t>м</w:t>
      </w:r>
      <w:r>
        <w:rPr>
          <w:lang w:val="bg-BG"/>
        </w:rPr>
        <w:t xml:space="preserve">е </w:t>
      </w:r>
      <w:r>
        <w:t>DDoS</w:t>
      </w:r>
      <w:r>
        <w:rPr>
          <w:lang w:val="bg-BG"/>
        </w:rPr>
        <w:t xml:space="preserve"> трафика от реалния трафик.</w:t>
      </w:r>
    </w:p>
    <w:p w:rsidR="00CC5FA5" w:rsidRDefault="00323777">
      <w:pPr>
        <w:pStyle w:val="NormalWeb"/>
        <w:numPr>
          <w:ilvl w:val="0"/>
          <w:numId w:val="17"/>
        </w:numPr>
        <w:shd w:val="clear" w:color="auto" w:fill="FFFFFF"/>
        <w:spacing w:before="0" w:after="0" w:line="360" w:lineRule="auto"/>
        <w:textAlignment w:val="baseline"/>
      </w:pPr>
      <w:r>
        <w:rPr>
          <w:lang w:val="bg-BG"/>
        </w:rPr>
        <w:t>При възможност използва</w:t>
      </w:r>
      <w:r w:rsidR="007C293B">
        <w:rPr>
          <w:lang w:val="bg-BG"/>
        </w:rPr>
        <w:t>м</w:t>
      </w:r>
      <w:r>
        <w:rPr>
          <w:lang w:val="bg-BG"/>
        </w:rPr>
        <w:t>е геофилтриране.</w:t>
      </w:r>
    </w:p>
    <w:p w:rsidR="00CC5FA5" w:rsidRDefault="00323777">
      <w:pPr>
        <w:pStyle w:val="NormalWeb"/>
        <w:numPr>
          <w:ilvl w:val="0"/>
          <w:numId w:val="17"/>
        </w:numPr>
        <w:shd w:val="clear" w:color="auto" w:fill="FFFFFF"/>
        <w:spacing w:before="0" w:after="0" w:line="360" w:lineRule="auto"/>
        <w:textAlignment w:val="baseline"/>
      </w:pPr>
      <w:r>
        <w:rPr>
          <w:lang w:val="bg-BG"/>
        </w:rPr>
        <w:t>Извърш</w:t>
      </w:r>
      <w:r w:rsidR="007C293B">
        <w:rPr>
          <w:lang w:val="bg-BG"/>
        </w:rPr>
        <w:t>вам</w:t>
      </w:r>
      <w:r>
        <w:rPr>
          <w:lang w:val="bg-BG"/>
        </w:rPr>
        <w:t>е контрол</w:t>
      </w:r>
      <w:r>
        <w:t xml:space="preserve"> </w:t>
      </w:r>
      <w:r>
        <w:rPr>
          <w:lang w:val="bg-BG"/>
        </w:rPr>
        <w:t xml:space="preserve">на </w:t>
      </w:r>
      <w:r>
        <w:t>content delivery</w:t>
      </w:r>
      <w:r>
        <w:rPr>
          <w:lang w:val="bg-BG"/>
        </w:rPr>
        <w:t xml:space="preserve"> на база на потребител и сесия.</w:t>
      </w:r>
    </w:p>
    <w:p w:rsidR="00CC5FA5" w:rsidRDefault="00323777">
      <w:pPr>
        <w:pStyle w:val="NormalWeb"/>
        <w:numPr>
          <w:ilvl w:val="0"/>
          <w:numId w:val="17"/>
        </w:numPr>
        <w:shd w:val="clear" w:color="auto" w:fill="FFFFFF"/>
        <w:spacing w:before="0" w:after="0" w:line="360" w:lineRule="auto"/>
        <w:textAlignment w:val="baseline"/>
      </w:pPr>
      <w:r>
        <w:t>Ако е възможно, премин</w:t>
      </w:r>
      <w:r w:rsidR="00570EBA">
        <w:rPr>
          <w:lang w:val="bg-BG"/>
        </w:rPr>
        <w:t>нава</w:t>
      </w:r>
      <w:r w:rsidR="007C293B">
        <w:rPr>
          <w:lang w:val="bg-BG"/>
        </w:rPr>
        <w:t>м</w:t>
      </w:r>
      <w:r>
        <w:t>е към алтернативна мрежа.</w:t>
      </w:r>
    </w:p>
    <w:p w:rsidR="00CC5FA5" w:rsidRDefault="00323777">
      <w:pPr>
        <w:pStyle w:val="NormalWeb"/>
        <w:numPr>
          <w:ilvl w:val="0"/>
          <w:numId w:val="17"/>
        </w:numPr>
        <w:shd w:val="clear" w:color="auto" w:fill="FFFFFF"/>
        <w:spacing w:before="0" w:after="0" w:line="360" w:lineRule="auto"/>
        <w:textAlignment w:val="baseline"/>
      </w:pPr>
      <w:r>
        <w:t>Ако атаката е к</w:t>
      </w:r>
      <w:r w:rsidR="00570EBA">
        <w:t>ъм конкретно приложение, обмисля</w:t>
      </w:r>
      <w:r w:rsidR="007C293B">
        <w:rPr>
          <w:lang w:val="bg-BG"/>
        </w:rPr>
        <w:t>м</w:t>
      </w:r>
      <w:r>
        <w:t xml:space="preserve">е варианта временно </w:t>
      </w:r>
      <w:r w:rsidR="007C293B">
        <w:rPr>
          <w:lang w:val="bg-BG"/>
        </w:rPr>
        <w:t>да го спрем</w:t>
      </w:r>
      <w:r>
        <w:rPr>
          <w:lang w:val="bg-BG"/>
        </w:rPr>
        <w:t xml:space="preserve">. </w:t>
      </w:r>
    </w:p>
    <w:p w:rsidR="00CC5FA5" w:rsidRDefault="00323777">
      <w:pPr>
        <w:pStyle w:val="NormalWeb"/>
        <w:numPr>
          <w:ilvl w:val="0"/>
          <w:numId w:val="17"/>
        </w:numPr>
        <w:shd w:val="clear" w:color="auto" w:fill="FFFFFF"/>
        <w:spacing w:before="0" w:after="0" w:line="360" w:lineRule="auto"/>
        <w:textAlignment w:val="baseline"/>
      </w:pPr>
      <w:r>
        <w:t>При възможност добав</w:t>
      </w:r>
      <w:r w:rsidR="00570EBA">
        <w:t>я</w:t>
      </w:r>
      <w:r w:rsidR="007C293B">
        <w:rPr>
          <w:lang w:val="bg-BG"/>
        </w:rPr>
        <w:t>м</w:t>
      </w:r>
      <w:r>
        <w:t>е допълнителни ресурси, като сървъри или мрежови устройства. Целта ще бъде да запази</w:t>
      </w:r>
      <w:r w:rsidR="00570EBA">
        <w:rPr>
          <w:lang w:val="bg-BG"/>
        </w:rPr>
        <w:t xml:space="preserve">м </w:t>
      </w:r>
      <w:r>
        <w:t>услугата онлайн докато отстранява</w:t>
      </w:r>
      <w:r w:rsidR="00570EBA">
        <w:rPr>
          <w:lang w:val="bg-BG"/>
        </w:rPr>
        <w:t>ме</w:t>
      </w:r>
      <w:r>
        <w:t xml:space="preserve"> </w:t>
      </w:r>
      <w:r>
        <w:rPr>
          <w:lang w:val="bg-BG"/>
        </w:rPr>
        <w:t>проблема</w:t>
      </w:r>
      <w:r>
        <w:t>.</w:t>
      </w:r>
    </w:p>
    <w:p w:rsidR="00CC5FA5" w:rsidRDefault="007C293B">
      <w:pPr>
        <w:pStyle w:val="NormalWeb"/>
        <w:numPr>
          <w:ilvl w:val="0"/>
          <w:numId w:val="17"/>
        </w:numPr>
        <w:shd w:val="clear" w:color="auto" w:fill="FFFFFF"/>
        <w:spacing w:before="0" w:after="0" w:line="360" w:lineRule="auto"/>
        <w:textAlignment w:val="baseline"/>
      </w:pPr>
      <w:r>
        <w:t>Извършвам</w:t>
      </w:r>
      <w:r w:rsidR="00323777">
        <w:t xml:space="preserve">е промените постепенно. При промяна </w:t>
      </w:r>
      <w:r w:rsidR="00323777">
        <w:rPr>
          <w:lang w:val="bg-BG"/>
        </w:rPr>
        <w:t>из</w:t>
      </w:r>
      <w:r w:rsidR="00323777">
        <w:t>чака</w:t>
      </w:r>
      <w:r>
        <w:rPr>
          <w:lang w:val="bg-BG"/>
        </w:rPr>
        <w:t>м</w:t>
      </w:r>
      <w:r w:rsidR="00323777">
        <w:t>е малко, за да разгледа</w:t>
      </w:r>
      <w:r w:rsidR="00570EBA">
        <w:rPr>
          <w:lang w:val="bg-BG"/>
        </w:rPr>
        <w:t>м</w:t>
      </w:r>
      <w:r w:rsidR="00323777">
        <w:t>е ефекта от нея и при необходимост след това, въведе</w:t>
      </w:r>
      <w:r w:rsidR="00570EBA">
        <w:rPr>
          <w:lang w:val="bg-BG"/>
        </w:rPr>
        <w:t>м</w:t>
      </w:r>
      <w:r w:rsidR="00323777">
        <w:t xml:space="preserve"> други промени.</w:t>
      </w:r>
    </w:p>
    <w:p w:rsidR="00CC5FA5" w:rsidRDefault="00570EBA">
      <w:pPr>
        <w:pStyle w:val="NormalWeb"/>
        <w:numPr>
          <w:ilvl w:val="0"/>
          <w:numId w:val="17"/>
        </w:numPr>
        <w:shd w:val="clear" w:color="auto" w:fill="FFFFFF"/>
        <w:spacing w:before="0" w:after="0" w:line="360" w:lineRule="auto"/>
        <w:textAlignment w:val="baseline"/>
      </w:pPr>
      <w:r>
        <w:t>Въвеждаме</w:t>
      </w:r>
      <w:r w:rsidR="00323777">
        <w:t xml:space="preserve"> филтри относно отговора на сървърите към DDoS трафика. Така ще филтрира</w:t>
      </w:r>
      <w:r>
        <w:rPr>
          <w:lang w:val="bg-BG"/>
        </w:rPr>
        <w:t>м</w:t>
      </w:r>
      <w:r w:rsidR="00323777">
        <w:t>е допълнително изпращане на пакети по мрежата ви.</w:t>
      </w:r>
    </w:p>
    <w:p w:rsidR="00CC5FA5" w:rsidRDefault="00323777">
      <w:pPr>
        <w:pStyle w:val="NormalWeb"/>
        <w:numPr>
          <w:ilvl w:val="0"/>
          <w:numId w:val="17"/>
        </w:numPr>
        <w:shd w:val="clear" w:color="auto" w:fill="FFFFFF"/>
        <w:spacing w:before="0" w:after="0" w:line="360" w:lineRule="auto"/>
        <w:textAlignment w:val="baseline"/>
      </w:pPr>
      <w:r>
        <w:t>След като неутрализира</w:t>
      </w:r>
      <w:r w:rsidR="00570EBA">
        <w:rPr>
          <w:lang w:val="bg-BG"/>
        </w:rPr>
        <w:t>м</w:t>
      </w:r>
      <w:r>
        <w:t xml:space="preserve">е атаката, </w:t>
      </w:r>
      <w:r>
        <w:rPr>
          <w:lang w:val="bg-BG"/>
        </w:rPr>
        <w:t>трябва</w:t>
      </w:r>
      <w:r>
        <w:t xml:space="preserve"> да </w:t>
      </w:r>
      <w:r>
        <w:rPr>
          <w:lang w:val="bg-BG"/>
        </w:rPr>
        <w:t>анализира</w:t>
      </w:r>
      <w:r w:rsidR="00570EBA">
        <w:rPr>
          <w:lang w:val="bg-BG"/>
        </w:rPr>
        <w:t>м</w:t>
      </w:r>
      <w:r>
        <w:rPr>
          <w:lang w:val="bg-BG"/>
        </w:rPr>
        <w:t>е</w:t>
      </w:r>
      <w:r>
        <w:t xml:space="preserve"> </w:t>
      </w:r>
      <w:r>
        <w:rPr>
          <w:lang w:val="bg-BG"/>
        </w:rPr>
        <w:t>възникналата</w:t>
      </w:r>
      <w:r>
        <w:t xml:space="preserve"> ситуация:</w:t>
      </w:r>
    </w:p>
    <w:p w:rsidR="00CC5FA5" w:rsidRDefault="00323777">
      <w:pPr>
        <w:pStyle w:val="NormalWeb"/>
        <w:numPr>
          <w:ilvl w:val="0"/>
          <w:numId w:val="17"/>
        </w:numPr>
        <w:shd w:val="clear" w:color="auto" w:fill="FFFFFF"/>
        <w:spacing w:before="0" w:after="0" w:line="360" w:lineRule="auto"/>
        <w:textAlignment w:val="baseline"/>
      </w:pPr>
      <w:r>
        <w:rPr>
          <w:lang w:val="bg-BG"/>
        </w:rPr>
        <w:t>Прецен</w:t>
      </w:r>
      <w:r w:rsidR="00570EBA">
        <w:t>я</w:t>
      </w:r>
      <w:r w:rsidR="00570EBA">
        <w:rPr>
          <w:lang w:val="bg-BG"/>
        </w:rPr>
        <w:t>вам</w:t>
      </w:r>
      <w:r>
        <w:rPr>
          <w:lang w:val="bg-BG"/>
        </w:rPr>
        <w:t xml:space="preserve">е </w:t>
      </w:r>
      <w:r>
        <w:t>какви предварителни действия можете още да предприемете.</w:t>
      </w:r>
    </w:p>
    <w:p w:rsidR="00CC5FA5" w:rsidRDefault="00323777">
      <w:pPr>
        <w:pStyle w:val="NormalWeb"/>
        <w:numPr>
          <w:ilvl w:val="0"/>
          <w:numId w:val="17"/>
        </w:numPr>
        <w:shd w:val="clear" w:color="auto" w:fill="FFFFFF"/>
        <w:spacing w:before="0" w:after="0" w:line="360" w:lineRule="auto"/>
        <w:textAlignment w:val="baseline"/>
      </w:pPr>
      <w:r>
        <w:t>Разгле</w:t>
      </w:r>
      <w:r w:rsidR="00570EBA">
        <w:rPr>
          <w:lang w:val="bg-BG"/>
        </w:rPr>
        <w:t>ж</w:t>
      </w:r>
      <w:r>
        <w:t>да</w:t>
      </w:r>
      <w:r w:rsidR="00570EBA">
        <w:rPr>
          <w:lang w:val="bg-BG"/>
        </w:rPr>
        <w:t>м</w:t>
      </w:r>
      <w:r>
        <w:t>е взетите решения и тяхната полза при атаката.</w:t>
      </w:r>
    </w:p>
    <w:p w:rsidR="00CC5FA5" w:rsidRDefault="00323777">
      <w:pPr>
        <w:pStyle w:val="NormalWeb"/>
        <w:numPr>
          <w:ilvl w:val="0"/>
          <w:numId w:val="17"/>
        </w:numPr>
        <w:shd w:val="clear" w:color="auto" w:fill="FFFFFF"/>
        <w:spacing w:before="0" w:after="0" w:line="360" w:lineRule="auto"/>
        <w:textAlignment w:val="baseline"/>
      </w:pPr>
      <w:r>
        <w:t>Извърш</w:t>
      </w:r>
      <w:r w:rsidR="00570EBA">
        <w:rPr>
          <w:lang w:val="bg-BG"/>
        </w:rPr>
        <w:t>шаме</w:t>
      </w:r>
      <w:r>
        <w:t xml:space="preserve"> анализ какви ресурси са изразходвани </w:t>
      </w:r>
      <w:r>
        <w:rPr>
          <w:lang w:val="bg-BG"/>
        </w:rPr>
        <w:t>при тази ситуация</w:t>
      </w:r>
      <w:r>
        <w:t>.</w:t>
      </w:r>
    </w:p>
    <w:p w:rsidR="00CC5FA5" w:rsidRDefault="00323777">
      <w:pPr>
        <w:pStyle w:val="NormalWeb"/>
        <w:numPr>
          <w:ilvl w:val="0"/>
          <w:numId w:val="17"/>
        </w:numPr>
        <w:shd w:val="clear" w:color="auto" w:fill="FFFFFF"/>
        <w:spacing w:before="0" w:after="0" w:line="360" w:lineRule="auto"/>
        <w:textAlignment w:val="baseline"/>
      </w:pPr>
      <w:r>
        <w:t>Помисл</w:t>
      </w:r>
      <w:r w:rsidR="00570EBA">
        <w:t>я</w:t>
      </w:r>
      <w:r w:rsidR="00570EBA">
        <w:rPr>
          <w:lang w:val="bg-BG"/>
        </w:rPr>
        <w:t>ме</w:t>
      </w:r>
      <w:r>
        <w:t xml:space="preserve"> и над факта какви ресурси, било то външни или вътрешни, биха могли да ви помогнат </w:t>
      </w:r>
      <w:r>
        <w:rPr>
          <w:lang w:val="bg-BG"/>
        </w:rPr>
        <w:t>при</w:t>
      </w:r>
      <w:r>
        <w:t xml:space="preserve"> бъдещи подобни ситуации.</w:t>
      </w:r>
    </w:p>
    <w:p w:rsidR="00CC5FA5" w:rsidRDefault="00323777">
      <w:pPr>
        <w:pStyle w:val="NormalWeb"/>
        <w:numPr>
          <w:ilvl w:val="0"/>
          <w:numId w:val="17"/>
        </w:numPr>
        <w:shd w:val="clear" w:color="auto" w:fill="FFFFFF"/>
        <w:spacing w:before="0" w:after="0" w:line="360" w:lineRule="auto"/>
        <w:textAlignment w:val="baseline"/>
      </w:pPr>
      <w:r>
        <w:rPr>
          <w:lang w:val="bg-BG"/>
        </w:rPr>
        <w:t>При необходимост обнов</w:t>
      </w:r>
      <w:r w:rsidR="00570EBA">
        <w:t>я</w:t>
      </w:r>
      <w:r w:rsidR="00570EBA">
        <w:rPr>
          <w:lang w:val="bg-BG"/>
        </w:rPr>
        <w:t>ваме</w:t>
      </w:r>
      <w:r>
        <w:rPr>
          <w:lang w:val="bg-BG"/>
        </w:rPr>
        <w:t xml:space="preserve"> процедурата.</w:t>
      </w:r>
    </w:p>
    <w:p w:rsidR="00CC5FA5" w:rsidRDefault="00323777">
      <w:pPr>
        <w:pStyle w:val="ListParagraph"/>
        <w:numPr>
          <w:ilvl w:val="0"/>
          <w:numId w:val="17"/>
        </w:numPr>
        <w:suppressAutoHyphens w:val="0"/>
        <w:spacing w:after="0" w:line="360" w:lineRule="auto"/>
        <w:textAlignment w:val="auto"/>
      </w:pPr>
      <w:r>
        <w:rPr>
          <w:rFonts w:ascii="Times New Roman" w:hAnsi="Times New Roman"/>
          <w:sz w:val="24"/>
          <w:szCs w:val="24"/>
        </w:rPr>
        <w:t>Изпра</w:t>
      </w:r>
      <w:r w:rsidR="00570EBA">
        <w:rPr>
          <w:rFonts w:ascii="Times New Roman" w:hAnsi="Times New Roman"/>
          <w:sz w:val="24"/>
          <w:szCs w:val="24"/>
        </w:rPr>
        <w:t>щаме</w:t>
      </w:r>
      <w:r>
        <w:rPr>
          <w:rFonts w:ascii="Times New Roman" w:hAnsi="Times New Roman"/>
          <w:sz w:val="24"/>
          <w:szCs w:val="24"/>
        </w:rPr>
        <w:t xml:space="preserve"> подробен доклад на </w:t>
      </w:r>
      <w:r>
        <w:rPr>
          <w:rFonts w:ascii="Times New Roman" w:eastAsia="Times New Roman" w:hAnsi="Times New Roman"/>
          <w:sz w:val="24"/>
          <w:szCs w:val="24"/>
        </w:rPr>
        <w:t>CERT България за причините до довели до атаката и предприетите действия.</w:t>
      </w:r>
    </w:p>
    <w:p w:rsidR="00CC5FA5" w:rsidRDefault="00CC5FA5">
      <w:pPr>
        <w:spacing w:after="0" w:line="360" w:lineRule="auto"/>
        <w:rPr>
          <w:rFonts w:cs="Calibri"/>
          <w:szCs w:val="24"/>
        </w:rPr>
      </w:pPr>
    </w:p>
    <w:p w:rsidR="00CC5FA5" w:rsidRDefault="00CC5FA5">
      <w:pPr>
        <w:pageBreakBefore/>
        <w:rPr>
          <w:rFonts w:ascii="Times New Roman" w:hAnsi="Times New Roman"/>
          <w:sz w:val="24"/>
          <w:szCs w:val="24"/>
        </w:rPr>
      </w:pPr>
    </w:p>
    <w:p w:rsidR="00CC5FA5" w:rsidRDefault="00323777">
      <w:pPr>
        <w:shd w:val="clear" w:color="auto" w:fill="FFFFFF"/>
        <w:spacing w:after="0" w:line="360" w:lineRule="auto"/>
        <w:jc w:val="right"/>
      </w:pPr>
      <w:r>
        <w:rPr>
          <w:rFonts w:ascii="Times New Roman" w:eastAsia="Times New Roman" w:hAnsi="Times New Roman"/>
          <w:bCs/>
          <w:i/>
          <w:sz w:val="24"/>
          <w:szCs w:val="24"/>
        </w:rPr>
        <w:t xml:space="preserve">Приложение </w:t>
      </w:r>
      <w:r>
        <w:rPr>
          <w:rFonts w:ascii="Times New Roman" w:eastAsia="Times New Roman" w:hAnsi="Times New Roman"/>
          <w:bCs/>
          <w:i/>
          <w:sz w:val="24"/>
          <w:szCs w:val="24"/>
          <w:lang w:val="en-US"/>
        </w:rPr>
        <w:t>4</w:t>
      </w:r>
    </w:p>
    <w:p w:rsidR="00CC5FA5" w:rsidRDefault="00CC5FA5">
      <w:pPr>
        <w:shd w:val="clear" w:color="auto" w:fill="FFFFFF"/>
        <w:spacing w:after="0" w:line="360" w:lineRule="auto"/>
        <w:jc w:val="center"/>
        <w:rPr>
          <w:rFonts w:ascii="Times New Roman" w:eastAsia="Times New Roman" w:hAnsi="Times New Roman"/>
          <w:b/>
          <w:bCs/>
          <w:sz w:val="24"/>
          <w:szCs w:val="24"/>
        </w:rPr>
      </w:pPr>
    </w:p>
    <w:p w:rsidR="00CC5FA5" w:rsidRDefault="00CC5FA5">
      <w:pPr>
        <w:shd w:val="clear" w:color="auto" w:fill="FFFFFF"/>
        <w:spacing w:after="0" w:line="360" w:lineRule="auto"/>
        <w:jc w:val="center"/>
        <w:rPr>
          <w:rFonts w:ascii="Times New Roman" w:eastAsia="Times New Roman" w:hAnsi="Times New Roman"/>
          <w:b/>
          <w:bCs/>
          <w:sz w:val="24"/>
          <w:szCs w:val="24"/>
        </w:rPr>
      </w:pPr>
    </w:p>
    <w:p w:rsidR="00CC5FA5" w:rsidRDefault="00323777">
      <w:pPr>
        <w:shd w:val="clear" w:color="auto" w:fill="FFFFFF"/>
        <w:spacing w:after="0" w:line="36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Процедура за реакция при заразяване със злонамерен софтуер</w:t>
      </w:r>
    </w:p>
    <w:p w:rsidR="00CC5FA5" w:rsidRDefault="00CC5FA5">
      <w:pPr>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Ако са заразени една или няколко системи, незабавно ги изключ</w:t>
      </w:r>
      <w:r w:rsidR="000D60EB">
        <w:rPr>
          <w:rFonts w:ascii="Times New Roman" w:hAnsi="Times New Roman"/>
          <w:sz w:val="24"/>
          <w:szCs w:val="24"/>
        </w:rPr>
        <w:t>ваме</w:t>
      </w:r>
      <w:r>
        <w:rPr>
          <w:rFonts w:ascii="Times New Roman" w:hAnsi="Times New Roman"/>
          <w:sz w:val="24"/>
          <w:szCs w:val="24"/>
        </w:rPr>
        <w:t xml:space="preserve"> физически от вътрешната мрежа, за да предотврати</w:t>
      </w:r>
      <w:r w:rsidR="000D60EB">
        <w:rPr>
          <w:rFonts w:ascii="Times New Roman" w:hAnsi="Times New Roman"/>
          <w:sz w:val="24"/>
          <w:szCs w:val="24"/>
        </w:rPr>
        <w:t>м</w:t>
      </w:r>
      <w:r>
        <w:rPr>
          <w:rFonts w:ascii="Times New Roman" w:hAnsi="Times New Roman"/>
          <w:sz w:val="24"/>
          <w:szCs w:val="24"/>
        </w:rPr>
        <w:t xml:space="preserve"> разпространението на зловредния код и свързването им със C&amp;C сървъра. </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Ако стъпка 1 не може да бъде извършена своевременно или са заразени значителна част от системите и не с</w:t>
      </w:r>
      <w:r w:rsidR="000D60EB">
        <w:rPr>
          <w:rFonts w:ascii="Times New Roman" w:hAnsi="Times New Roman"/>
          <w:sz w:val="24"/>
          <w:szCs w:val="24"/>
        </w:rPr>
        <w:t>м</w:t>
      </w:r>
      <w:r>
        <w:rPr>
          <w:rFonts w:ascii="Times New Roman" w:hAnsi="Times New Roman"/>
          <w:sz w:val="24"/>
          <w:szCs w:val="24"/>
        </w:rPr>
        <w:t>е въвели силни защитни стени, изходни филтриращи и про</w:t>
      </w:r>
      <w:r w:rsidR="00EB227C">
        <w:rPr>
          <w:rFonts w:ascii="Times New Roman" w:hAnsi="Times New Roman"/>
          <w:sz w:val="24"/>
          <w:szCs w:val="24"/>
        </w:rPr>
        <w:t>кси сървъри, незабавно трябва да блокирам</w:t>
      </w:r>
      <w:r>
        <w:rPr>
          <w:rFonts w:ascii="Times New Roman" w:hAnsi="Times New Roman"/>
          <w:sz w:val="24"/>
          <w:szCs w:val="24"/>
        </w:rPr>
        <w:t xml:space="preserve">е ЦЕЛИЯ изходящ трафик към външни мрежи. </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hd w:val="clear" w:color="auto" w:fill="FFFFFF"/>
        <w:suppressAutoHyphens w:val="0"/>
        <w:spacing w:after="0" w:line="360" w:lineRule="auto"/>
        <w:jc w:val="both"/>
        <w:textAlignment w:val="auto"/>
        <w:rPr>
          <w:rFonts w:ascii="Times New Roman" w:hAnsi="Times New Roman"/>
          <w:sz w:val="24"/>
          <w:szCs w:val="24"/>
        </w:rPr>
      </w:pPr>
      <w:r>
        <w:rPr>
          <w:rFonts w:ascii="Times New Roman" w:hAnsi="Times New Roman"/>
          <w:sz w:val="24"/>
          <w:szCs w:val="24"/>
        </w:rPr>
        <w:t>Уведом</w:t>
      </w:r>
      <w:r w:rsidR="00EB227C">
        <w:rPr>
          <w:rFonts w:ascii="Times New Roman" w:hAnsi="Times New Roman"/>
          <w:sz w:val="24"/>
          <w:szCs w:val="24"/>
        </w:rPr>
        <w:t xml:space="preserve">яшаме </w:t>
      </w:r>
      <w:r>
        <w:rPr>
          <w:rFonts w:ascii="Times New Roman" w:hAnsi="Times New Roman"/>
          <w:sz w:val="24"/>
          <w:szCs w:val="24"/>
        </w:rPr>
        <w:t xml:space="preserve">ръководството за възникналата ситуация, в зависимост от вътрешните правила </w:t>
      </w:r>
      <w:r w:rsidR="00EB227C">
        <w:rPr>
          <w:rFonts w:ascii="Times New Roman" w:hAnsi="Times New Roman"/>
          <w:sz w:val="24"/>
          <w:szCs w:val="24"/>
        </w:rPr>
        <w:t>в ИАГ</w:t>
      </w:r>
      <w:r>
        <w:rPr>
          <w:rFonts w:ascii="Times New Roman" w:hAnsi="Times New Roman"/>
          <w:sz w:val="24"/>
          <w:szCs w:val="24"/>
        </w:rPr>
        <w:t>.</w:t>
      </w:r>
    </w:p>
    <w:p w:rsidR="00CC5FA5" w:rsidRDefault="00CC5FA5">
      <w:pPr>
        <w:pStyle w:val="ListParagraph"/>
        <w:rPr>
          <w:rFonts w:ascii="Times New Roman" w:hAnsi="Times New Roman"/>
          <w:sz w:val="24"/>
          <w:szCs w:val="24"/>
        </w:rPr>
      </w:pPr>
    </w:p>
    <w:p w:rsidR="00CC5FA5" w:rsidRDefault="00323777">
      <w:pPr>
        <w:pStyle w:val="ListParagraph"/>
        <w:numPr>
          <w:ilvl w:val="0"/>
          <w:numId w:val="18"/>
        </w:numPr>
        <w:shd w:val="clear" w:color="auto" w:fill="FFFFFF"/>
        <w:suppressAutoHyphens w:val="0"/>
        <w:spacing w:after="0" w:line="360" w:lineRule="auto"/>
        <w:jc w:val="both"/>
        <w:textAlignment w:val="auto"/>
        <w:rPr>
          <w:rFonts w:ascii="Times New Roman" w:hAnsi="Times New Roman"/>
          <w:sz w:val="24"/>
          <w:szCs w:val="24"/>
        </w:rPr>
      </w:pPr>
      <w:r>
        <w:rPr>
          <w:rFonts w:ascii="Times New Roman" w:hAnsi="Times New Roman"/>
          <w:sz w:val="24"/>
          <w:szCs w:val="24"/>
        </w:rPr>
        <w:t>Докладва</w:t>
      </w:r>
      <w:r w:rsidR="00EB227C">
        <w:rPr>
          <w:rFonts w:ascii="Times New Roman" w:hAnsi="Times New Roman"/>
          <w:sz w:val="24"/>
          <w:szCs w:val="24"/>
        </w:rPr>
        <w:t>н</w:t>
      </w:r>
      <w:r>
        <w:rPr>
          <w:rFonts w:ascii="Times New Roman" w:hAnsi="Times New Roman"/>
          <w:sz w:val="24"/>
          <w:szCs w:val="24"/>
        </w:rPr>
        <w:t>е за настъпилия инцидент на CERT България до 2 часа след неговото установяване.</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Конфигурира</w:t>
      </w:r>
      <w:r w:rsidR="00EB227C">
        <w:rPr>
          <w:rFonts w:ascii="Times New Roman" w:hAnsi="Times New Roman"/>
          <w:sz w:val="24"/>
          <w:szCs w:val="24"/>
        </w:rPr>
        <w:t>н</w:t>
      </w:r>
      <w:r>
        <w:rPr>
          <w:rFonts w:ascii="Times New Roman" w:hAnsi="Times New Roman"/>
          <w:sz w:val="24"/>
          <w:szCs w:val="24"/>
        </w:rPr>
        <w:t>е филтри на вътрешните мрежови устройства с цел изолиране на мрежови сегменти, в които има заразени системи. Наблюдава</w:t>
      </w:r>
      <w:r w:rsidR="00EB227C">
        <w:rPr>
          <w:rFonts w:ascii="Times New Roman" w:hAnsi="Times New Roman"/>
          <w:sz w:val="24"/>
          <w:szCs w:val="24"/>
        </w:rPr>
        <w:t>н</w:t>
      </w:r>
      <w:r>
        <w:rPr>
          <w:rFonts w:ascii="Times New Roman" w:hAnsi="Times New Roman"/>
          <w:sz w:val="24"/>
          <w:szCs w:val="24"/>
        </w:rPr>
        <w:t xml:space="preserve">е мрежовия трафик, за идентифициране на потенциални многостранни атаки. </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Прегле</w:t>
      </w:r>
      <w:r w:rsidR="00EB227C">
        <w:rPr>
          <w:rFonts w:ascii="Times New Roman" w:hAnsi="Times New Roman"/>
          <w:sz w:val="24"/>
          <w:szCs w:val="24"/>
        </w:rPr>
        <w:t>ж</w:t>
      </w:r>
      <w:r>
        <w:rPr>
          <w:rFonts w:ascii="Times New Roman" w:hAnsi="Times New Roman"/>
          <w:sz w:val="24"/>
          <w:szCs w:val="24"/>
        </w:rPr>
        <w:t>да</w:t>
      </w:r>
      <w:r w:rsidR="00EB227C">
        <w:rPr>
          <w:rFonts w:ascii="Times New Roman" w:hAnsi="Times New Roman"/>
          <w:sz w:val="24"/>
          <w:szCs w:val="24"/>
        </w:rPr>
        <w:t>м</w:t>
      </w:r>
      <w:r>
        <w:rPr>
          <w:rFonts w:ascii="Times New Roman" w:hAnsi="Times New Roman"/>
          <w:sz w:val="24"/>
          <w:szCs w:val="24"/>
        </w:rPr>
        <w:t>е подходящите лог файлове, за да се опита</w:t>
      </w:r>
      <w:r w:rsidR="00EB227C">
        <w:rPr>
          <w:rFonts w:ascii="Times New Roman" w:hAnsi="Times New Roman"/>
          <w:sz w:val="24"/>
          <w:szCs w:val="24"/>
        </w:rPr>
        <w:t>м</w:t>
      </w:r>
      <w:r>
        <w:rPr>
          <w:rFonts w:ascii="Times New Roman" w:hAnsi="Times New Roman"/>
          <w:sz w:val="24"/>
          <w:szCs w:val="24"/>
        </w:rPr>
        <w:t>е да идентифицира</w:t>
      </w:r>
      <w:r w:rsidR="00EB227C">
        <w:rPr>
          <w:rFonts w:ascii="Times New Roman" w:hAnsi="Times New Roman"/>
          <w:sz w:val="24"/>
          <w:szCs w:val="24"/>
        </w:rPr>
        <w:t>м</w:t>
      </w:r>
      <w:r>
        <w:rPr>
          <w:rFonts w:ascii="Times New Roman" w:hAnsi="Times New Roman"/>
          <w:sz w:val="24"/>
          <w:szCs w:val="24"/>
        </w:rPr>
        <w:t xml:space="preserve">е първата заразена система и какъв е векторът на атаката, ако е възможно. </w:t>
      </w:r>
    </w:p>
    <w:p w:rsidR="00CC5FA5" w:rsidRDefault="00CC5FA5">
      <w:pPr>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От важно значение е да определи</w:t>
      </w:r>
      <w:r w:rsidR="00EB227C">
        <w:rPr>
          <w:rFonts w:ascii="Times New Roman" w:hAnsi="Times New Roman"/>
          <w:sz w:val="24"/>
          <w:szCs w:val="24"/>
        </w:rPr>
        <w:t>м</w:t>
      </w:r>
      <w:r>
        <w:rPr>
          <w:rFonts w:ascii="Times New Roman" w:hAnsi="Times New Roman"/>
          <w:sz w:val="24"/>
          <w:szCs w:val="24"/>
        </w:rPr>
        <w:t xml:space="preserve"> дали някоя от заразените системи успешно се свързва със сайт в Интернет, с който обменя информация. </w:t>
      </w:r>
    </w:p>
    <w:p w:rsidR="00CC5FA5" w:rsidRDefault="00CC5FA5">
      <w:pPr>
        <w:pStyle w:val="ListParagraph"/>
        <w:spacing w:after="0" w:line="360" w:lineRule="auto"/>
        <w:rPr>
          <w:rFonts w:ascii="Times New Roman" w:hAnsi="Times New Roman"/>
          <w:sz w:val="24"/>
          <w:szCs w:val="24"/>
        </w:rPr>
      </w:pPr>
    </w:p>
    <w:p w:rsidR="00CC5FA5" w:rsidRDefault="00EB227C">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Извършваме</w:t>
      </w:r>
      <w:r w:rsidR="00323777">
        <w:rPr>
          <w:rFonts w:ascii="Times New Roman" w:hAnsi="Times New Roman"/>
          <w:sz w:val="24"/>
          <w:szCs w:val="24"/>
        </w:rPr>
        <w:t xml:space="preserve"> forensic анализ на системата, идентифицира</w:t>
      </w:r>
      <w:r>
        <w:rPr>
          <w:rFonts w:ascii="Times New Roman" w:hAnsi="Times New Roman"/>
          <w:sz w:val="24"/>
          <w:szCs w:val="24"/>
        </w:rPr>
        <w:t>ме в стъпка 6, за да определяме</w:t>
      </w:r>
      <w:r w:rsidR="00323777">
        <w:rPr>
          <w:rFonts w:ascii="Times New Roman" w:hAnsi="Times New Roman"/>
          <w:sz w:val="24"/>
          <w:szCs w:val="24"/>
        </w:rPr>
        <w:t xml:space="preserve"> обсега на компрометиране и да предприеме</w:t>
      </w:r>
      <w:r>
        <w:rPr>
          <w:rFonts w:ascii="Times New Roman" w:hAnsi="Times New Roman"/>
          <w:sz w:val="24"/>
          <w:szCs w:val="24"/>
        </w:rPr>
        <w:t>м</w:t>
      </w:r>
      <w:r w:rsidR="00323777">
        <w:rPr>
          <w:rFonts w:ascii="Times New Roman" w:hAnsi="Times New Roman"/>
          <w:sz w:val="24"/>
          <w:szCs w:val="24"/>
        </w:rPr>
        <w:t xml:space="preserve"> подходящите действия за </w:t>
      </w:r>
      <w:r w:rsidR="00323777">
        <w:rPr>
          <w:rFonts w:ascii="Times New Roman" w:hAnsi="Times New Roman"/>
          <w:sz w:val="24"/>
          <w:szCs w:val="24"/>
        </w:rPr>
        <w:lastRenderedPageBreak/>
        <w:t>премахване на зловредния код. Не се доверява</w:t>
      </w:r>
      <w:r>
        <w:rPr>
          <w:rFonts w:ascii="Times New Roman" w:hAnsi="Times New Roman"/>
          <w:sz w:val="24"/>
          <w:szCs w:val="24"/>
        </w:rPr>
        <w:t>ме</w:t>
      </w:r>
      <w:r w:rsidR="00323777">
        <w:rPr>
          <w:rFonts w:ascii="Times New Roman" w:hAnsi="Times New Roman"/>
          <w:sz w:val="24"/>
          <w:szCs w:val="24"/>
        </w:rPr>
        <w:t xml:space="preserve"> на вече инсталирания на системата софтуер, защото и той също може да е компрометиран. </w:t>
      </w:r>
    </w:p>
    <w:p w:rsidR="00CC5FA5" w:rsidRDefault="00CC5FA5">
      <w:pPr>
        <w:pStyle w:val="ListParagraph"/>
        <w:rPr>
          <w:rFonts w:ascii="Times New Roman" w:hAnsi="Times New Roman"/>
          <w:sz w:val="24"/>
          <w:szCs w:val="24"/>
        </w:rPr>
      </w:pPr>
    </w:p>
    <w:p w:rsidR="00CC5FA5" w:rsidRDefault="004B3DD6">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Ако установим</w:t>
      </w:r>
      <w:r w:rsidR="00323777">
        <w:rPr>
          <w:rFonts w:ascii="Times New Roman" w:hAnsi="Times New Roman"/>
          <w:sz w:val="24"/>
          <w:szCs w:val="24"/>
        </w:rPr>
        <w:t>, че е инсталиран rootk</w:t>
      </w:r>
      <w:r>
        <w:rPr>
          <w:rFonts w:ascii="Times New Roman" w:hAnsi="Times New Roman"/>
          <w:sz w:val="24"/>
          <w:szCs w:val="24"/>
        </w:rPr>
        <w:t xml:space="preserve">it, за всяка заразена система, </w:t>
      </w:r>
      <w:r w:rsidR="00323777">
        <w:rPr>
          <w:rFonts w:ascii="Times New Roman" w:hAnsi="Times New Roman"/>
          <w:sz w:val="24"/>
          <w:szCs w:val="24"/>
        </w:rPr>
        <w:t>прав</w:t>
      </w:r>
      <w:r>
        <w:rPr>
          <w:rFonts w:ascii="Times New Roman" w:hAnsi="Times New Roman"/>
          <w:sz w:val="24"/>
          <w:szCs w:val="24"/>
        </w:rPr>
        <w:t>им</w:t>
      </w:r>
      <w:r w:rsidR="00323777">
        <w:rPr>
          <w:rFonts w:ascii="Times New Roman" w:hAnsi="Times New Roman"/>
          <w:sz w:val="24"/>
          <w:szCs w:val="24"/>
        </w:rPr>
        <w:t xml:space="preserve"> следното: </w:t>
      </w:r>
    </w:p>
    <w:p w:rsidR="00CC5FA5" w:rsidRDefault="00323777">
      <w:pPr>
        <w:pStyle w:val="ListParagraph"/>
        <w:numPr>
          <w:ilvl w:val="0"/>
          <w:numId w:val="19"/>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се увери</w:t>
      </w:r>
      <w:r w:rsidR="004B3DD6">
        <w:rPr>
          <w:rFonts w:ascii="Times New Roman" w:hAnsi="Times New Roman"/>
          <w:sz w:val="24"/>
          <w:szCs w:val="24"/>
        </w:rPr>
        <w:t>м</w:t>
      </w:r>
      <w:r>
        <w:rPr>
          <w:rFonts w:ascii="Times New Roman" w:hAnsi="Times New Roman"/>
          <w:sz w:val="24"/>
          <w:szCs w:val="24"/>
        </w:rPr>
        <w:t>, че имате backup на важните данни.</w:t>
      </w:r>
    </w:p>
    <w:p w:rsidR="00CC5FA5" w:rsidRDefault="00323777">
      <w:pPr>
        <w:pStyle w:val="ListParagraph"/>
        <w:numPr>
          <w:ilvl w:val="0"/>
          <w:numId w:val="19"/>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форматира</w:t>
      </w:r>
      <w:r w:rsidR="004B3DD6">
        <w:rPr>
          <w:rFonts w:ascii="Times New Roman" w:hAnsi="Times New Roman"/>
          <w:sz w:val="24"/>
          <w:szCs w:val="24"/>
        </w:rPr>
        <w:t>м</w:t>
      </w:r>
      <w:r>
        <w:rPr>
          <w:rFonts w:ascii="Times New Roman" w:hAnsi="Times New Roman"/>
          <w:sz w:val="24"/>
          <w:szCs w:val="24"/>
        </w:rPr>
        <w:t>е твърдия диск и да възстанови</w:t>
      </w:r>
      <w:r w:rsidR="004B3DD6">
        <w:rPr>
          <w:rFonts w:ascii="Times New Roman" w:hAnsi="Times New Roman"/>
          <w:sz w:val="24"/>
          <w:szCs w:val="24"/>
        </w:rPr>
        <w:t>м</w:t>
      </w:r>
      <w:r>
        <w:rPr>
          <w:rFonts w:ascii="Times New Roman" w:hAnsi="Times New Roman"/>
          <w:sz w:val="24"/>
          <w:szCs w:val="24"/>
        </w:rPr>
        <w:t xml:space="preserve"> системата.</w:t>
      </w:r>
    </w:p>
    <w:p w:rsidR="00CC5FA5" w:rsidRDefault="00323777">
      <w:pPr>
        <w:pStyle w:val="ListParagraph"/>
        <w:numPr>
          <w:ilvl w:val="0"/>
          <w:numId w:val="19"/>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се увери</w:t>
      </w:r>
      <w:r w:rsidR="004B3DD6">
        <w:rPr>
          <w:rFonts w:ascii="Times New Roman" w:hAnsi="Times New Roman"/>
          <w:sz w:val="24"/>
          <w:szCs w:val="24"/>
        </w:rPr>
        <w:t>м</w:t>
      </w:r>
      <w:r>
        <w:rPr>
          <w:rFonts w:ascii="Times New Roman" w:hAnsi="Times New Roman"/>
          <w:sz w:val="24"/>
          <w:szCs w:val="24"/>
        </w:rPr>
        <w:t xml:space="preserve">, че всички пачове, свързани със сигурността, са инсталирани. </w:t>
      </w:r>
    </w:p>
    <w:p w:rsidR="00CC5FA5" w:rsidRDefault="00323777">
      <w:pPr>
        <w:pStyle w:val="ListParagraph"/>
        <w:numPr>
          <w:ilvl w:val="0"/>
          <w:numId w:val="19"/>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се увери</w:t>
      </w:r>
      <w:r w:rsidR="004B3DD6">
        <w:rPr>
          <w:rFonts w:ascii="Times New Roman" w:hAnsi="Times New Roman"/>
          <w:sz w:val="24"/>
          <w:szCs w:val="24"/>
        </w:rPr>
        <w:t>м</w:t>
      </w:r>
      <w:r>
        <w:rPr>
          <w:rFonts w:ascii="Times New Roman" w:hAnsi="Times New Roman"/>
          <w:sz w:val="24"/>
          <w:szCs w:val="24"/>
        </w:rPr>
        <w:t xml:space="preserve">, че антивирусната ви програма е актуализирана до последна версия. </w:t>
      </w:r>
    </w:p>
    <w:p w:rsidR="00CC5FA5" w:rsidRDefault="00323777">
      <w:pPr>
        <w:pStyle w:val="ListParagraph"/>
        <w:numPr>
          <w:ilvl w:val="0"/>
          <w:numId w:val="19"/>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промени</w:t>
      </w:r>
      <w:r w:rsidR="004B3DD6">
        <w:rPr>
          <w:rFonts w:ascii="Times New Roman" w:hAnsi="Times New Roman"/>
          <w:sz w:val="24"/>
          <w:szCs w:val="24"/>
        </w:rPr>
        <w:t>м</w:t>
      </w:r>
      <w:r>
        <w:rPr>
          <w:rFonts w:ascii="Times New Roman" w:hAnsi="Times New Roman"/>
          <w:sz w:val="24"/>
          <w:szCs w:val="24"/>
        </w:rPr>
        <w:t xml:space="preserve"> паролите на локалните администратори и на потребителските акаунти за всички заразени системи. </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ind w:left="567"/>
        <w:textAlignment w:val="auto"/>
        <w:rPr>
          <w:rFonts w:ascii="Times New Roman" w:hAnsi="Times New Roman"/>
          <w:sz w:val="24"/>
          <w:szCs w:val="24"/>
        </w:rPr>
      </w:pPr>
      <w:r>
        <w:rPr>
          <w:rFonts w:ascii="Times New Roman" w:hAnsi="Times New Roman"/>
          <w:sz w:val="24"/>
          <w:szCs w:val="24"/>
        </w:rPr>
        <w:t>Ако установи</w:t>
      </w:r>
      <w:r w:rsidR="004B3DD6">
        <w:rPr>
          <w:rFonts w:ascii="Times New Roman" w:hAnsi="Times New Roman"/>
          <w:sz w:val="24"/>
          <w:szCs w:val="24"/>
        </w:rPr>
        <w:t>м</w:t>
      </w:r>
      <w:r>
        <w:rPr>
          <w:rFonts w:ascii="Times New Roman" w:hAnsi="Times New Roman"/>
          <w:sz w:val="24"/>
          <w:szCs w:val="24"/>
        </w:rPr>
        <w:t>, че системата е заразена с малуер, прав</w:t>
      </w:r>
      <w:r w:rsidR="004B3DD6">
        <w:rPr>
          <w:rFonts w:ascii="Times New Roman" w:hAnsi="Times New Roman"/>
          <w:sz w:val="24"/>
          <w:szCs w:val="24"/>
        </w:rPr>
        <w:t>им</w:t>
      </w:r>
      <w:r>
        <w:rPr>
          <w:rFonts w:ascii="Times New Roman" w:hAnsi="Times New Roman"/>
          <w:sz w:val="24"/>
          <w:szCs w:val="24"/>
        </w:rPr>
        <w:t xml:space="preserve"> следното: </w:t>
      </w:r>
    </w:p>
    <w:p w:rsidR="00CC5FA5" w:rsidRDefault="00323777">
      <w:pPr>
        <w:pStyle w:val="ListParagraph"/>
        <w:numPr>
          <w:ilvl w:val="0"/>
          <w:numId w:val="20"/>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се увери</w:t>
      </w:r>
      <w:r w:rsidR="004B3DD6">
        <w:rPr>
          <w:rFonts w:ascii="Times New Roman" w:hAnsi="Times New Roman"/>
          <w:sz w:val="24"/>
          <w:szCs w:val="24"/>
        </w:rPr>
        <w:t>м</w:t>
      </w:r>
      <w:r>
        <w:rPr>
          <w:rFonts w:ascii="Times New Roman" w:hAnsi="Times New Roman"/>
          <w:sz w:val="24"/>
          <w:szCs w:val="24"/>
        </w:rPr>
        <w:t xml:space="preserve">, че всички пачове, свързани със сигурността, са инсталирани. </w:t>
      </w:r>
    </w:p>
    <w:p w:rsidR="00CC5FA5" w:rsidRDefault="004B3DD6">
      <w:pPr>
        <w:pStyle w:val="ListParagraph"/>
        <w:numPr>
          <w:ilvl w:val="0"/>
          <w:numId w:val="20"/>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сканирам</w:t>
      </w:r>
      <w:r w:rsidR="00323777">
        <w:rPr>
          <w:rFonts w:ascii="Times New Roman" w:hAnsi="Times New Roman"/>
          <w:sz w:val="24"/>
          <w:szCs w:val="24"/>
        </w:rPr>
        <w:t xml:space="preserve">е заразените машини, използвайки антивирусна система с дефиниции, за които е сигурно, че засичат съответния малуер. </w:t>
      </w:r>
    </w:p>
    <w:p w:rsidR="00CC5FA5" w:rsidRDefault="004B3DD6">
      <w:pPr>
        <w:pStyle w:val="ListParagraph"/>
        <w:numPr>
          <w:ilvl w:val="0"/>
          <w:numId w:val="20"/>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Да променим</w:t>
      </w:r>
      <w:r w:rsidR="00323777">
        <w:rPr>
          <w:rFonts w:ascii="Times New Roman" w:hAnsi="Times New Roman"/>
          <w:sz w:val="24"/>
          <w:szCs w:val="24"/>
        </w:rPr>
        <w:t xml:space="preserve">е паролите на локалните администратори и на потребителските акаунти за всички заразени системи. </w:t>
      </w:r>
    </w:p>
    <w:p w:rsidR="00CC5FA5" w:rsidRDefault="00CC5FA5">
      <w:pPr>
        <w:spacing w:after="0" w:line="360" w:lineRule="auto"/>
        <w:ind w:left="720"/>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След като всички системи са изчистени, внимателно след</w:t>
      </w:r>
      <w:r w:rsidR="004B3DD6">
        <w:rPr>
          <w:rFonts w:ascii="Times New Roman" w:hAnsi="Times New Roman"/>
          <w:sz w:val="24"/>
          <w:szCs w:val="24"/>
        </w:rPr>
        <w:t>им</w:t>
      </w:r>
      <w:r>
        <w:rPr>
          <w:rFonts w:ascii="Times New Roman" w:hAnsi="Times New Roman"/>
          <w:sz w:val="24"/>
          <w:szCs w:val="24"/>
        </w:rPr>
        <w:t xml:space="preserve"> за повторно заразяване. </w:t>
      </w:r>
    </w:p>
    <w:p w:rsidR="00CC5FA5" w:rsidRDefault="00CC5FA5">
      <w:pPr>
        <w:pStyle w:val="ListParagraph"/>
        <w:spacing w:after="0" w:line="360" w:lineRule="auto"/>
        <w:rPr>
          <w:rFonts w:ascii="Times New Roman" w:hAnsi="Times New Roman"/>
          <w:sz w:val="24"/>
          <w:szCs w:val="24"/>
        </w:rPr>
      </w:pP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След като премахн</w:t>
      </w:r>
      <w:r w:rsidR="004B3DD6">
        <w:rPr>
          <w:rFonts w:ascii="Times New Roman" w:hAnsi="Times New Roman"/>
          <w:sz w:val="24"/>
          <w:szCs w:val="24"/>
        </w:rPr>
        <w:t>ем</w:t>
      </w:r>
      <w:r>
        <w:rPr>
          <w:rFonts w:ascii="Times New Roman" w:hAnsi="Times New Roman"/>
          <w:sz w:val="24"/>
          <w:szCs w:val="24"/>
        </w:rPr>
        <w:t xml:space="preserve"> зловредния софтуер, анализира</w:t>
      </w:r>
      <w:r w:rsidR="004B3DD6">
        <w:rPr>
          <w:rFonts w:ascii="Times New Roman" w:hAnsi="Times New Roman"/>
          <w:sz w:val="24"/>
          <w:szCs w:val="24"/>
        </w:rPr>
        <w:t>м</w:t>
      </w:r>
      <w:r>
        <w:rPr>
          <w:rFonts w:ascii="Times New Roman" w:hAnsi="Times New Roman"/>
          <w:sz w:val="24"/>
          <w:szCs w:val="24"/>
        </w:rPr>
        <w:t>е ситуацията:</w:t>
      </w:r>
    </w:p>
    <w:p w:rsidR="00CC5FA5" w:rsidRDefault="00323777">
      <w:pPr>
        <w:pStyle w:val="NormalWeb"/>
        <w:numPr>
          <w:ilvl w:val="0"/>
          <w:numId w:val="15"/>
        </w:numPr>
        <w:shd w:val="clear" w:color="auto" w:fill="FFFFFF"/>
        <w:spacing w:before="0" w:after="0" w:line="360" w:lineRule="auto"/>
        <w:textAlignment w:val="baseline"/>
        <w:rPr>
          <w:rFonts w:eastAsia="Calibri"/>
          <w:lang w:val="bg-BG"/>
        </w:rPr>
      </w:pPr>
      <w:r>
        <w:rPr>
          <w:rFonts w:eastAsia="Calibri"/>
          <w:lang w:val="bg-BG"/>
        </w:rPr>
        <w:t xml:space="preserve">На база резултатите </w:t>
      </w:r>
      <w:r w:rsidR="004B3DD6">
        <w:rPr>
          <w:rFonts w:eastAsia="Calibri"/>
          <w:lang w:val="bg-BG"/>
        </w:rPr>
        <w:t>от събраната информация изготв</w:t>
      </w:r>
      <w:r w:rsidR="004B3DD6">
        <w:t>я</w:t>
      </w:r>
      <w:r w:rsidR="004B3DD6">
        <w:rPr>
          <w:lang w:val="bg-BG"/>
        </w:rPr>
        <w:t>м</w:t>
      </w:r>
      <w:r>
        <w:rPr>
          <w:rFonts w:eastAsia="Calibri"/>
          <w:lang w:val="bg-BG"/>
        </w:rPr>
        <w:t>е доклад относно вида и хронология на инцидента, предприетите мерки за разрешаването му.</w:t>
      </w:r>
    </w:p>
    <w:p w:rsidR="00CC5FA5" w:rsidRDefault="00323777">
      <w:pPr>
        <w:pStyle w:val="NormalWeb"/>
        <w:numPr>
          <w:ilvl w:val="0"/>
          <w:numId w:val="15"/>
        </w:numPr>
        <w:shd w:val="clear" w:color="auto" w:fill="FFFFFF"/>
        <w:spacing w:before="0" w:after="0" w:line="360" w:lineRule="auto"/>
        <w:textAlignment w:val="baseline"/>
        <w:rPr>
          <w:rFonts w:eastAsia="Calibri"/>
          <w:lang w:val="bg-BG"/>
        </w:rPr>
      </w:pPr>
      <w:r>
        <w:rPr>
          <w:rFonts w:eastAsia="Calibri"/>
          <w:lang w:val="bg-BG"/>
        </w:rPr>
        <w:t>Изготв</w:t>
      </w:r>
      <w:r w:rsidR="004B3DD6">
        <w:t>я</w:t>
      </w:r>
      <w:r w:rsidR="004B3DD6">
        <w:rPr>
          <w:lang w:val="bg-BG"/>
        </w:rPr>
        <w:t>ме</w:t>
      </w:r>
      <w:r>
        <w:rPr>
          <w:rFonts w:eastAsia="Calibri"/>
          <w:lang w:val="bg-BG"/>
        </w:rPr>
        <w:t xml:space="preserve"> препоръки за предприемане на последващи проактивни мерки.</w:t>
      </w:r>
    </w:p>
    <w:p w:rsidR="00CC5FA5" w:rsidRDefault="00323777">
      <w:pPr>
        <w:pStyle w:val="NormalWeb"/>
        <w:numPr>
          <w:ilvl w:val="0"/>
          <w:numId w:val="15"/>
        </w:numPr>
        <w:shd w:val="clear" w:color="auto" w:fill="FFFFFF"/>
        <w:spacing w:before="0" w:after="0" w:line="360" w:lineRule="auto"/>
        <w:textAlignment w:val="baseline"/>
        <w:rPr>
          <w:rFonts w:eastAsia="Calibri"/>
          <w:lang w:val="bg-BG"/>
        </w:rPr>
      </w:pPr>
      <w:r>
        <w:rPr>
          <w:rFonts w:eastAsia="Calibri"/>
          <w:lang w:val="bg-BG"/>
        </w:rPr>
        <w:t>Разгледа</w:t>
      </w:r>
      <w:r w:rsidR="004B3DD6">
        <w:rPr>
          <w:rFonts w:eastAsia="Calibri"/>
          <w:lang w:val="bg-BG"/>
        </w:rPr>
        <w:t>м</w:t>
      </w:r>
      <w:r>
        <w:rPr>
          <w:rFonts w:eastAsia="Calibri"/>
          <w:lang w:val="bg-BG"/>
        </w:rPr>
        <w:t>е взетите решения и тяхната полза при премахването на зловредния софтуер.</w:t>
      </w:r>
    </w:p>
    <w:p w:rsidR="00CC5FA5" w:rsidRDefault="00323777">
      <w:pPr>
        <w:pStyle w:val="NormalWeb"/>
        <w:numPr>
          <w:ilvl w:val="0"/>
          <w:numId w:val="15"/>
        </w:numPr>
        <w:shd w:val="clear" w:color="auto" w:fill="FFFFFF"/>
        <w:spacing w:before="0" w:after="0" w:line="360" w:lineRule="auto"/>
        <w:textAlignment w:val="baseline"/>
        <w:rPr>
          <w:rFonts w:eastAsia="Calibri"/>
          <w:lang w:val="bg-BG"/>
        </w:rPr>
      </w:pPr>
      <w:r>
        <w:rPr>
          <w:rFonts w:eastAsia="Calibri"/>
          <w:lang w:val="bg-BG"/>
        </w:rPr>
        <w:t>Извърш</w:t>
      </w:r>
      <w:r w:rsidR="004B3DD6">
        <w:rPr>
          <w:rFonts w:eastAsia="Calibri"/>
          <w:lang w:val="bg-BG"/>
        </w:rPr>
        <w:t xml:space="preserve">ване на </w:t>
      </w:r>
      <w:r>
        <w:rPr>
          <w:rFonts w:eastAsia="Calibri"/>
          <w:lang w:val="bg-BG"/>
        </w:rPr>
        <w:t xml:space="preserve"> анализ какви ресурси са изразходвани при тази ситуация.</w:t>
      </w:r>
    </w:p>
    <w:p w:rsidR="00CC5FA5" w:rsidRDefault="004B3DD6">
      <w:pPr>
        <w:pStyle w:val="NormalWeb"/>
        <w:numPr>
          <w:ilvl w:val="0"/>
          <w:numId w:val="15"/>
        </w:numPr>
        <w:shd w:val="clear" w:color="auto" w:fill="FFFFFF"/>
        <w:spacing w:before="0" w:after="0" w:line="360" w:lineRule="auto"/>
        <w:textAlignment w:val="baseline"/>
        <w:rPr>
          <w:rFonts w:eastAsia="Calibri"/>
          <w:lang w:val="bg-BG"/>
        </w:rPr>
      </w:pPr>
      <w:r>
        <w:rPr>
          <w:rFonts w:eastAsia="Calibri"/>
          <w:lang w:val="bg-BG"/>
        </w:rPr>
        <w:t xml:space="preserve">Анализ </w:t>
      </w:r>
      <w:r w:rsidR="00323777">
        <w:rPr>
          <w:rFonts w:eastAsia="Calibri"/>
          <w:lang w:val="bg-BG"/>
        </w:rPr>
        <w:t xml:space="preserve"> какви ресурси, било то външни или вътрешни, биха могли да ви помогнат при бъдещи подобни ситуации.</w:t>
      </w:r>
    </w:p>
    <w:p w:rsidR="00CC5FA5" w:rsidRDefault="00CC5FA5">
      <w:pPr>
        <w:pStyle w:val="NormalWeb"/>
        <w:shd w:val="clear" w:color="auto" w:fill="FFFFFF"/>
        <w:spacing w:before="0" w:after="0" w:line="360" w:lineRule="auto"/>
        <w:ind w:left="792"/>
        <w:textAlignment w:val="baseline"/>
        <w:rPr>
          <w:rFonts w:eastAsia="Calibri"/>
          <w:lang w:val="bg-BG"/>
        </w:rPr>
      </w:pPr>
    </w:p>
    <w:p w:rsidR="00CC5FA5" w:rsidRDefault="00323777">
      <w:pPr>
        <w:pStyle w:val="NormalWeb"/>
        <w:numPr>
          <w:ilvl w:val="0"/>
          <w:numId w:val="18"/>
        </w:numPr>
        <w:shd w:val="clear" w:color="auto" w:fill="FFFFFF"/>
        <w:spacing w:before="0" w:after="0" w:line="360" w:lineRule="auto"/>
        <w:textAlignment w:val="baseline"/>
        <w:rPr>
          <w:rFonts w:eastAsia="Calibri"/>
        </w:rPr>
      </w:pPr>
      <w:r>
        <w:rPr>
          <w:rFonts w:eastAsia="Calibri"/>
        </w:rPr>
        <w:lastRenderedPageBreak/>
        <w:t>При необходимост обнов</w:t>
      </w:r>
      <w:r w:rsidR="004B3DD6">
        <w:t>я</w:t>
      </w:r>
      <w:r w:rsidR="004B3DD6">
        <w:rPr>
          <w:lang w:val="bg-BG"/>
        </w:rPr>
        <w:t>ване на</w:t>
      </w:r>
      <w:r>
        <w:rPr>
          <w:rFonts w:eastAsia="Calibri"/>
        </w:rPr>
        <w:t xml:space="preserve"> процедурата.</w:t>
      </w:r>
    </w:p>
    <w:p w:rsidR="00CC5FA5" w:rsidRDefault="00323777">
      <w:pPr>
        <w:pStyle w:val="ListParagraph"/>
        <w:numPr>
          <w:ilvl w:val="0"/>
          <w:numId w:val="18"/>
        </w:numPr>
        <w:suppressAutoHyphens w:val="0"/>
        <w:spacing w:after="0" w:line="360" w:lineRule="auto"/>
        <w:textAlignment w:val="auto"/>
        <w:rPr>
          <w:rFonts w:ascii="Times New Roman" w:hAnsi="Times New Roman"/>
          <w:sz w:val="24"/>
          <w:szCs w:val="24"/>
        </w:rPr>
      </w:pPr>
      <w:r>
        <w:rPr>
          <w:rFonts w:ascii="Times New Roman" w:hAnsi="Times New Roman"/>
          <w:sz w:val="24"/>
          <w:szCs w:val="24"/>
        </w:rPr>
        <w:t>Изпра</w:t>
      </w:r>
      <w:r w:rsidR="004B3DD6">
        <w:rPr>
          <w:rFonts w:ascii="Times New Roman" w:hAnsi="Times New Roman"/>
          <w:sz w:val="24"/>
          <w:szCs w:val="24"/>
        </w:rPr>
        <w:t xml:space="preserve">щане на </w:t>
      </w:r>
      <w:r>
        <w:rPr>
          <w:rFonts w:ascii="Times New Roman" w:hAnsi="Times New Roman"/>
          <w:sz w:val="24"/>
          <w:szCs w:val="24"/>
        </w:rPr>
        <w:t xml:space="preserve"> подробен доклад на CERT България за създалата се ситуация и предприетите действия.</w:t>
      </w:r>
    </w:p>
    <w:p w:rsidR="00CC5FA5" w:rsidRDefault="00CC5FA5">
      <w:pPr>
        <w:pStyle w:val="ListParagraph"/>
        <w:suppressAutoHyphens w:val="0"/>
        <w:spacing w:after="0" w:line="360" w:lineRule="auto"/>
        <w:textAlignment w:val="auto"/>
      </w:pPr>
    </w:p>
    <w:p w:rsidR="00CC5FA5" w:rsidRDefault="00CC5FA5">
      <w:pPr>
        <w:spacing w:after="0" w:line="360" w:lineRule="auto"/>
        <w:rPr>
          <w:rFonts w:ascii="Times New Roman" w:hAnsi="Times New Roman"/>
          <w:sz w:val="24"/>
          <w:szCs w:val="24"/>
        </w:rPr>
      </w:pPr>
    </w:p>
    <w:p w:rsidR="00CC5FA5" w:rsidRDefault="00323777">
      <w:pPr>
        <w:shd w:val="clear" w:color="auto" w:fill="FFFFFF"/>
        <w:spacing w:after="210"/>
        <w:jc w:val="both"/>
      </w:pPr>
      <w:r>
        <w:rPr>
          <w:rFonts w:ascii="Times New Roman" w:eastAsia="Times New Roman" w:hAnsi="Times New Roman"/>
          <w:color w:val="555555"/>
          <w:sz w:val="24"/>
          <w:szCs w:val="24"/>
          <w:lang w:eastAsia="bg-BG"/>
        </w:rPr>
        <w:t xml:space="preserve">            </w:t>
      </w:r>
    </w:p>
    <w:p w:rsidR="00CC5FA5" w:rsidRDefault="00323777">
      <w:pPr>
        <w:shd w:val="clear" w:color="auto" w:fill="FFFFFF"/>
        <w:spacing w:after="210"/>
        <w:jc w:val="both"/>
      </w:pPr>
      <w:r>
        <w:rPr>
          <w:rFonts w:ascii="Times New Roman" w:eastAsia="Times New Roman" w:hAnsi="Times New Roman"/>
          <w:color w:val="555555"/>
          <w:sz w:val="24"/>
          <w:szCs w:val="24"/>
          <w:lang w:eastAsia="bg-BG"/>
        </w:rPr>
        <w:t xml:space="preserve">       </w:t>
      </w:r>
      <w:bookmarkStart w:id="0" w:name="_GoBack"/>
      <w:bookmarkEnd w:id="0"/>
    </w:p>
    <w:sectPr w:rsidR="00CC5FA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962" w:rsidRDefault="00731962">
      <w:pPr>
        <w:spacing w:after="0"/>
      </w:pPr>
      <w:r>
        <w:separator/>
      </w:r>
    </w:p>
  </w:endnote>
  <w:endnote w:type="continuationSeparator" w:id="0">
    <w:p w:rsidR="00731962" w:rsidRDefault="007319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962" w:rsidRDefault="00731962">
      <w:pPr>
        <w:spacing w:after="0"/>
      </w:pPr>
      <w:r>
        <w:rPr>
          <w:color w:val="000000"/>
        </w:rPr>
        <w:separator/>
      </w:r>
    </w:p>
  </w:footnote>
  <w:footnote w:type="continuationSeparator" w:id="0">
    <w:p w:rsidR="00731962" w:rsidRDefault="007319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9AD"/>
    <w:multiLevelType w:val="hybridMultilevel"/>
    <w:tmpl w:val="FBD48E3C"/>
    <w:lvl w:ilvl="0" w:tplc="AA7CC9BE">
      <w:start w:val="4"/>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7F60A8E"/>
    <w:multiLevelType w:val="multilevel"/>
    <w:tmpl w:val="0FDE198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8D728D"/>
    <w:multiLevelType w:val="multilevel"/>
    <w:tmpl w:val="94CE4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144837"/>
    <w:multiLevelType w:val="multilevel"/>
    <w:tmpl w:val="72721230"/>
    <w:lvl w:ilvl="0">
      <w:start w:val="1"/>
      <w:numFmt w:val="decimal"/>
      <w:lvlText w:val="%1."/>
      <w:lvlJc w:val="left"/>
      <w:pPr>
        <w:ind w:left="792" w:hanging="432"/>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2B3714D"/>
    <w:multiLevelType w:val="multilevel"/>
    <w:tmpl w:val="DE74ABFE"/>
    <w:lvl w:ilvl="0">
      <w:numFmt w:val="bullet"/>
      <w:lvlText w:val="-"/>
      <w:lvlJc w:val="left"/>
      <w:pPr>
        <w:ind w:left="1080" w:hanging="360"/>
      </w:pPr>
      <w:rPr>
        <w:rFonts w:ascii="Calibri" w:eastAsia="Calibri" w:hAnsi="Calibri" w:cs="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87C4AC6"/>
    <w:multiLevelType w:val="multilevel"/>
    <w:tmpl w:val="AB125DEA"/>
    <w:lvl w:ilvl="0">
      <w:numFmt w:val="bullet"/>
      <w:lvlText w:val="-"/>
      <w:lvlJc w:val="left"/>
      <w:pPr>
        <w:ind w:left="1440" w:hanging="360"/>
      </w:pPr>
      <w:rPr>
        <w:rFonts w:ascii="Calibri" w:eastAsia="Calibri" w:hAnsi="Calibri" w:cs="Calibri"/>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2D59695C"/>
    <w:multiLevelType w:val="multilevel"/>
    <w:tmpl w:val="570035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E732DF3"/>
    <w:multiLevelType w:val="multilevel"/>
    <w:tmpl w:val="01A0B1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D85721"/>
    <w:multiLevelType w:val="multilevel"/>
    <w:tmpl w:val="BD2A88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093D4E"/>
    <w:multiLevelType w:val="multilevel"/>
    <w:tmpl w:val="27D8ED88"/>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88A4803"/>
    <w:multiLevelType w:val="multilevel"/>
    <w:tmpl w:val="D3D8C2F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4AC76F91"/>
    <w:multiLevelType w:val="multilevel"/>
    <w:tmpl w:val="B9CAFF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247D15"/>
    <w:multiLevelType w:val="multilevel"/>
    <w:tmpl w:val="A358E50A"/>
    <w:lvl w:ilvl="0">
      <w:start w:val="1"/>
      <w:numFmt w:val="decimal"/>
      <w:lvlText w:val="%1."/>
      <w:lvlJc w:val="left"/>
      <w:pPr>
        <w:ind w:left="792" w:hanging="432"/>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43F2F6E"/>
    <w:multiLevelType w:val="multilevel"/>
    <w:tmpl w:val="ADCAB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DF15BD"/>
    <w:multiLevelType w:val="multilevel"/>
    <w:tmpl w:val="3B54939C"/>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5" w15:restartNumberingAfterBreak="0">
    <w:nsid w:val="6AC9767A"/>
    <w:multiLevelType w:val="multilevel"/>
    <w:tmpl w:val="04C65E2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702C1B0B"/>
    <w:multiLevelType w:val="multilevel"/>
    <w:tmpl w:val="4C2C81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50D3D5B"/>
    <w:multiLevelType w:val="multilevel"/>
    <w:tmpl w:val="16F65C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A820D5"/>
    <w:multiLevelType w:val="multilevel"/>
    <w:tmpl w:val="7E2CF64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9" w15:restartNumberingAfterBreak="0">
    <w:nsid w:val="78D31A16"/>
    <w:multiLevelType w:val="multilevel"/>
    <w:tmpl w:val="D6D2D374"/>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0" w15:restartNumberingAfterBreak="0">
    <w:nsid w:val="7C0C2693"/>
    <w:multiLevelType w:val="multilevel"/>
    <w:tmpl w:val="29DADA42"/>
    <w:lvl w:ilvl="0">
      <w:numFmt w:val="bullet"/>
      <w:lvlText w:val=""/>
      <w:lvlJc w:val="left"/>
      <w:pPr>
        <w:ind w:left="792" w:hanging="432"/>
      </w:pPr>
      <w:rPr>
        <w:rFonts w:ascii="Wingdings" w:hAnsi="Wingding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8"/>
  </w:num>
  <w:num w:numId="3">
    <w:abstractNumId w:val="19"/>
  </w:num>
  <w:num w:numId="4">
    <w:abstractNumId w:val="14"/>
  </w:num>
  <w:num w:numId="5">
    <w:abstractNumId w:val="2"/>
  </w:num>
  <w:num w:numId="6">
    <w:abstractNumId w:val="4"/>
  </w:num>
  <w:num w:numId="7">
    <w:abstractNumId w:val="13"/>
  </w:num>
  <w:num w:numId="8">
    <w:abstractNumId w:val="7"/>
  </w:num>
  <w:num w:numId="9">
    <w:abstractNumId w:val="11"/>
  </w:num>
  <w:num w:numId="10">
    <w:abstractNumId w:val="5"/>
  </w:num>
  <w:num w:numId="11">
    <w:abstractNumId w:val="9"/>
  </w:num>
  <w:num w:numId="12">
    <w:abstractNumId w:val="1"/>
  </w:num>
  <w:num w:numId="13">
    <w:abstractNumId w:val="16"/>
  </w:num>
  <w:num w:numId="14">
    <w:abstractNumId w:val="3"/>
  </w:num>
  <w:num w:numId="15">
    <w:abstractNumId w:val="20"/>
  </w:num>
  <w:num w:numId="16">
    <w:abstractNumId w:val="12"/>
  </w:num>
  <w:num w:numId="17">
    <w:abstractNumId w:val="8"/>
  </w:num>
  <w:num w:numId="18">
    <w:abstractNumId w:val="17"/>
  </w:num>
  <w:num w:numId="19">
    <w:abstractNumId w:val="6"/>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FA5"/>
    <w:rsid w:val="000D60EB"/>
    <w:rsid w:val="00210754"/>
    <w:rsid w:val="00231602"/>
    <w:rsid w:val="00233656"/>
    <w:rsid w:val="0026651A"/>
    <w:rsid w:val="00274EE5"/>
    <w:rsid w:val="002D5645"/>
    <w:rsid w:val="00323777"/>
    <w:rsid w:val="00335B5B"/>
    <w:rsid w:val="00366837"/>
    <w:rsid w:val="0038327F"/>
    <w:rsid w:val="003C57AF"/>
    <w:rsid w:val="003D592A"/>
    <w:rsid w:val="00483B8A"/>
    <w:rsid w:val="004B0C04"/>
    <w:rsid w:val="004B3DD6"/>
    <w:rsid w:val="004E5EBD"/>
    <w:rsid w:val="00570EBA"/>
    <w:rsid w:val="00606E9C"/>
    <w:rsid w:val="00667457"/>
    <w:rsid w:val="006804E6"/>
    <w:rsid w:val="00731962"/>
    <w:rsid w:val="00795A3C"/>
    <w:rsid w:val="007C293B"/>
    <w:rsid w:val="00861CB8"/>
    <w:rsid w:val="008D62F2"/>
    <w:rsid w:val="00AE2A18"/>
    <w:rsid w:val="00AF2585"/>
    <w:rsid w:val="00B1268C"/>
    <w:rsid w:val="00C414C0"/>
    <w:rsid w:val="00C511F3"/>
    <w:rsid w:val="00C55FCE"/>
    <w:rsid w:val="00CC5FA5"/>
    <w:rsid w:val="00CD5C6F"/>
    <w:rsid w:val="00EB227C"/>
    <w:rsid w:val="00F274A3"/>
    <w:rsid w:val="00F326E4"/>
    <w:rsid w:val="00F55011"/>
    <w:rsid w:val="00F82AFD"/>
    <w:rsid w:val="00FA14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47287-CBA7-4A8F-A63E-EFB327E5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character" w:customStyle="1" w:styleId="2">
    <w:name w:val="Основен текст (2)_"/>
    <w:basedOn w:val="DefaultParagraphFont"/>
    <w:rPr>
      <w:rFonts w:ascii="Times New Roman" w:eastAsia="Times New Roman" w:hAnsi="Times New Roman" w:cs="Times New Roman"/>
      <w:sz w:val="28"/>
      <w:szCs w:val="28"/>
      <w:shd w:val="clear" w:color="auto" w:fill="FFFFFF"/>
    </w:rPr>
  </w:style>
  <w:style w:type="paragraph" w:customStyle="1" w:styleId="20">
    <w:name w:val="Основен текст (2)"/>
    <w:basedOn w:val="Normal"/>
    <w:pPr>
      <w:widowControl w:val="0"/>
      <w:shd w:val="clear" w:color="auto" w:fill="FFFFFF"/>
      <w:spacing w:after="0" w:line="322" w:lineRule="exact"/>
      <w:ind w:hanging="340"/>
      <w:jc w:val="both"/>
    </w:pPr>
    <w:rPr>
      <w:rFonts w:ascii="Times New Roman" w:eastAsia="Times New Roman" w:hAnsi="Times New Roman"/>
      <w:sz w:val="28"/>
      <w:szCs w:val="28"/>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NormalWeb">
    <w:name w:val="Normal (Web)"/>
    <w:basedOn w:val="Normal"/>
    <w:pPr>
      <w:suppressAutoHyphens w:val="0"/>
      <w:spacing w:before="100" w:after="100"/>
      <w:textAlignment w:val="auto"/>
    </w:pPr>
    <w:rPr>
      <w:rFonts w:ascii="Times New Roman" w:eastAsia="Times New Roman" w:hAnsi="Times New Roman"/>
      <w:sz w:val="24"/>
      <w:szCs w:val="24"/>
      <w:lang w:val="en-US"/>
    </w:rPr>
  </w:style>
  <w:style w:type="character" w:styleId="Strong">
    <w:name w:val="Strong"/>
    <w:basedOn w:val="DefaultParagraphFont"/>
    <w:rPr>
      <w:b/>
      <w:bCs/>
    </w:rPr>
  </w:style>
  <w:style w:type="paragraph" w:styleId="Header">
    <w:name w:val="header"/>
    <w:basedOn w:val="Normal"/>
    <w:pPr>
      <w:tabs>
        <w:tab w:val="center" w:pos="4153"/>
        <w:tab w:val="right" w:pos="8306"/>
      </w:tabs>
      <w:suppressAutoHyphens w:val="0"/>
      <w:spacing w:after="0"/>
      <w:textAlignment w:val="auto"/>
    </w:pPr>
    <w:rPr>
      <w:rFonts w:ascii="Times New Roman" w:eastAsia="Times New Roman" w:hAnsi="Times New Roman"/>
      <w:sz w:val="20"/>
      <w:szCs w:val="20"/>
      <w:lang w:val="en-GB" w:eastAsia="bg-BG"/>
    </w:rPr>
  </w:style>
  <w:style w:type="character" w:customStyle="1" w:styleId="HeaderChar">
    <w:name w:val="Header Char"/>
    <w:basedOn w:val="DefaultParagraphFont"/>
    <w:rPr>
      <w:rFonts w:ascii="Times New Roman" w:eastAsia="Times New Roman" w:hAnsi="Times New Roman"/>
      <w:sz w:val="20"/>
      <w:szCs w:val="20"/>
      <w:lang w:val="en-GB"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nenovni@iag.bg" TargetMode="External"/><Relationship Id="rId13" Type="http://schemas.openxmlformats.org/officeDocument/2006/relationships/hyperlink" Target="mailto:i.stanev@iag.bg" TargetMode="External"/><Relationship Id="rId18" Type="http://schemas.openxmlformats.org/officeDocument/2006/relationships/hyperlink" Target="https://github.com/dkhuuthe/MalDet" TargetMode="External"/><Relationship Id="rId26" Type="http://schemas.openxmlformats.org/officeDocument/2006/relationships/hyperlink" Target="http://resources.infosecinstitute.com/checking-out-backdoorshells/" TargetMode="External"/><Relationship Id="rId3" Type="http://schemas.openxmlformats.org/officeDocument/2006/relationships/settings" Target="settings.xml"/><Relationship Id="rId21" Type="http://schemas.openxmlformats.org/officeDocument/2006/relationships/hyperlink" Target="https://github.com/Neohapsis/NeoPI" TargetMode="External"/><Relationship Id="rId7" Type="http://schemas.openxmlformats.org/officeDocument/2006/relationships/image" Target="media/image1.png"/><Relationship Id="rId12" Type="http://schemas.openxmlformats.org/officeDocument/2006/relationships/hyperlink" Target="mailto:lidia@iag.bg" TargetMode="External"/><Relationship Id="rId17" Type="http://schemas.openxmlformats.org/officeDocument/2006/relationships/hyperlink" Target="https://github.com/rfxn/linux-malware-detect" TargetMode="External"/><Relationship Id="rId25" Type="http://schemas.openxmlformats.org/officeDocument/2006/relationships/hyperlink" Target="http://25yearsofprogramming.com/blog/2010/20100315.htm" TargetMode="External"/><Relationship Id="rId2" Type="http://schemas.openxmlformats.org/officeDocument/2006/relationships/styles" Target="styles.xml"/><Relationship Id="rId16" Type="http://schemas.openxmlformats.org/officeDocument/2006/relationships/hyperlink" Target="http://rkhunter.sourceforge.net/" TargetMode="External"/><Relationship Id="rId20" Type="http://schemas.openxmlformats.org/officeDocument/2006/relationships/hyperlink" Target="https://github.com/mtingers/malsca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mari@iag.bg" TargetMode="External"/><Relationship Id="rId24" Type="http://schemas.openxmlformats.org/officeDocument/2006/relationships/hyperlink" Target="http://resources.infosecinstitute.com/web-shell-detection/" TargetMode="External"/><Relationship Id="rId5" Type="http://schemas.openxmlformats.org/officeDocument/2006/relationships/footnotes" Target="footnotes.xml"/><Relationship Id="rId15" Type="http://schemas.openxmlformats.org/officeDocument/2006/relationships/hyperlink" Target="http://www.chkrootkit.org/" TargetMode="External"/><Relationship Id="rId23" Type="http://schemas.openxmlformats.org/officeDocument/2006/relationships/hyperlink" Target="http://www.whitefirdesign.com/tools/basic-backdoor-scriptfinder.html" TargetMode="External"/><Relationship Id="rId28" Type="http://schemas.openxmlformats.org/officeDocument/2006/relationships/fontTable" Target="fontTable.xml"/><Relationship Id="rId10" Type="http://schemas.openxmlformats.org/officeDocument/2006/relationships/hyperlink" Target="mailto:vasil@iag.bg" TargetMode="External"/><Relationship Id="rId19" Type="http://schemas.openxmlformats.org/officeDocument/2006/relationships/hyperlink" Target="https://www.clamav.net/" TargetMode="External"/><Relationship Id="rId4" Type="http://schemas.openxmlformats.org/officeDocument/2006/relationships/webSettings" Target="webSettings.xml"/><Relationship Id="rId9" Type="http://schemas.openxmlformats.org/officeDocument/2006/relationships/hyperlink" Target="mailto:muglix@iag.bg" TargetMode="External"/><Relationship Id="rId14" Type="http://schemas.openxmlformats.org/officeDocument/2006/relationships/hyperlink" Target="mailto:help@nekbg.com" TargetMode="External"/><Relationship Id="rId22" Type="http://schemas.openxmlformats.org/officeDocument/2006/relationships/hyperlink" Target="http://www.shelldetector.com/" TargetMode="External"/><Relationship Id="rId27" Type="http://schemas.openxmlformats.org/officeDocument/2006/relationships/hyperlink" Target="https://bechtsoudis.com/hacking/detect-protect-from-phpbackdoor-shel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3563</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Windows User</cp:lastModifiedBy>
  <cp:revision>4</cp:revision>
  <cp:lastPrinted>2019-06-19T13:43:00Z</cp:lastPrinted>
  <dcterms:created xsi:type="dcterms:W3CDTF">2019-07-18T08:01:00Z</dcterms:created>
  <dcterms:modified xsi:type="dcterms:W3CDTF">2019-07-31T07:30:00Z</dcterms:modified>
</cp:coreProperties>
</file>